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1C" w:rsidRPr="00B665CB" w:rsidRDefault="002A5C6F" w:rsidP="0069610B">
      <w:pPr>
        <w:pStyle w:val="Title"/>
        <w:rPr>
          <w:b/>
        </w:rPr>
      </w:pPr>
      <w:r>
        <w:rPr>
          <w:noProof/>
          <w:lang w:val="en-US"/>
        </w:rPr>
        <w:drawing>
          <wp:anchor distT="0" distB="0" distL="114300" distR="114300" simplePos="0" relativeHeight="251658240" behindDoc="0" locked="0" layoutInCell="1" allowOverlap="1" wp14:anchorId="47E0C3B6" wp14:editId="14C109C4">
            <wp:simplePos x="0" y="0"/>
            <wp:positionH relativeFrom="column">
              <wp:posOffset>5156200</wp:posOffset>
            </wp:positionH>
            <wp:positionV relativeFrom="paragraph">
              <wp:posOffset>0</wp:posOffset>
            </wp:positionV>
            <wp:extent cx="1146810"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81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6C1BF6F" wp14:editId="11D9DA72">
            <wp:simplePos x="0" y="0"/>
            <wp:positionH relativeFrom="margin">
              <wp:posOffset>-83184</wp:posOffset>
            </wp:positionH>
            <wp:positionV relativeFrom="paragraph">
              <wp:posOffset>152</wp:posOffset>
            </wp:positionV>
            <wp:extent cx="751914" cy="683743"/>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550" cy="68795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69610B" w:rsidRPr="00B665CB">
        <w:rPr>
          <w:b/>
        </w:rPr>
        <w:t>Parish Retreat in Daily Life</w:t>
      </w:r>
    </w:p>
    <w:p w:rsidR="0069610B" w:rsidRPr="00B665CB" w:rsidRDefault="0069610B" w:rsidP="0069610B">
      <w:pPr>
        <w:pStyle w:val="Heading1"/>
        <w:rPr>
          <w:b/>
          <w:lang w:val="en-US"/>
        </w:rPr>
      </w:pPr>
      <w:r w:rsidRPr="00B665CB">
        <w:rPr>
          <w:b/>
          <w:lang w:val="en-US"/>
        </w:rPr>
        <w:t>Sunday 8</w:t>
      </w:r>
      <w:r w:rsidRPr="00B665CB">
        <w:rPr>
          <w:b/>
          <w:vertAlign w:val="superscript"/>
          <w:lang w:val="en-US"/>
        </w:rPr>
        <w:t>th</w:t>
      </w:r>
      <w:r w:rsidRPr="00B665CB">
        <w:rPr>
          <w:b/>
          <w:lang w:val="en-US"/>
        </w:rPr>
        <w:t xml:space="preserve"> December to Friday 13</w:t>
      </w:r>
      <w:r w:rsidRPr="00B665CB">
        <w:rPr>
          <w:b/>
          <w:vertAlign w:val="superscript"/>
          <w:lang w:val="en-US"/>
        </w:rPr>
        <w:t>th</w:t>
      </w:r>
      <w:r w:rsidRPr="00B665CB">
        <w:rPr>
          <w:b/>
          <w:lang w:val="en-US"/>
        </w:rPr>
        <w:t xml:space="preserve"> December 2019</w:t>
      </w:r>
    </w:p>
    <w:p w:rsidR="0069610B" w:rsidRDefault="0069610B">
      <w:pPr>
        <w:rPr>
          <w:lang w:val="en-US"/>
        </w:rPr>
      </w:pPr>
    </w:p>
    <w:p w:rsidR="0069610B" w:rsidRPr="006C3D91" w:rsidRDefault="0069610B" w:rsidP="0069610B">
      <w:pPr>
        <w:rPr>
          <w:sz w:val="24"/>
          <w:lang w:eastAsia="en-GB"/>
        </w:rPr>
      </w:pPr>
      <w:r w:rsidRPr="006C3D91">
        <w:rPr>
          <w:sz w:val="24"/>
          <w:lang w:eastAsia="en-GB"/>
        </w:rPr>
        <w:t>The retreat starts on Sunday evening at 6 pm in the church.  Throughout the week you will have a daily bible reading to pray with and a daily accompaniment of up to 30 minutes at a time that suits you (including evenings).  The final meeti</w:t>
      </w:r>
      <w:bookmarkStart w:id="0" w:name="_GoBack"/>
      <w:bookmarkEnd w:id="0"/>
      <w:r w:rsidRPr="006C3D91">
        <w:rPr>
          <w:sz w:val="24"/>
          <w:lang w:eastAsia="en-GB"/>
        </w:rPr>
        <w:t>ng will be as a group on Friday evening at 8 pm.  </w:t>
      </w:r>
    </w:p>
    <w:p w:rsidR="0069610B" w:rsidRPr="006C3D91" w:rsidRDefault="0069610B" w:rsidP="0069610B">
      <w:pPr>
        <w:rPr>
          <w:sz w:val="24"/>
          <w:lang w:eastAsia="en-GB"/>
        </w:rPr>
      </w:pPr>
      <w:r w:rsidRPr="006C3D91">
        <w:rPr>
          <w:sz w:val="24"/>
          <w:lang w:eastAsia="en-GB"/>
        </w:rPr>
        <w:t>Your commitment:</w:t>
      </w:r>
    </w:p>
    <w:p w:rsidR="0069610B" w:rsidRPr="006C3D91" w:rsidRDefault="0069610B" w:rsidP="0069610B">
      <w:pPr>
        <w:pStyle w:val="ListParagraph"/>
        <w:numPr>
          <w:ilvl w:val="0"/>
          <w:numId w:val="1"/>
        </w:numPr>
        <w:rPr>
          <w:sz w:val="24"/>
          <w:lang w:eastAsia="en-GB"/>
        </w:rPr>
      </w:pPr>
      <w:r w:rsidRPr="006C3D91">
        <w:rPr>
          <w:sz w:val="24"/>
          <w:lang w:eastAsia="en-GB"/>
        </w:rPr>
        <w:t>Sunday evening meeting at 6 pm</w:t>
      </w:r>
    </w:p>
    <w:p w:rsidR="0069610B" w:rsidRPr="006C3D91" w:rsidRDefault="0069610B" w:rsidP="0069610B">
      <w:pPr>
        <w:pStyle w:val="ListParagraph"/>
        <w:numPr>
          <w:ilvl w:val="0"/>
          <w:numId w:val="1"/>
        </w:numPr>
        <w:rPr>
          <w:sz w:val="24"/>
          <w:lang w:eastAsia="en-GB"/>
        </w:rPr>
      </w:pPr>
      <w:r w:rsidRPr="006C3D91">
        <w:rPr>
          <w:sz w:val="24"/>
          <w:lang w:eastAsia="en-GB"/>
        </w:rPr>
        <w:t>To pray daily with the text you will be given on Sunday and at each accompaniment</w:t>
      </w:r>
    </w:p>
    <w:p w:rsidR="0069610B" w:rsidRPr="006C3D91" w:rsidRDefault="0069610B" w:rsidP="0069610B">
      <w:pPr>
        <w:pStyle w:val="ListParagraph"/>
        <w:numPr>
          <w:ilvl w:val="0"/>
          <w:numId w:val="1"/>
        </w:numPr>
        <w:rPr>
          <w:sz w:val="24"/>
          <w:lang w:eastAsia="en-GB"/>
        </w:rPr>
      </w:pPr>
      <w:r w:rsidRPr="006C3D91">
        <w:rPr>
          <w:sz w:val="24"/>
          <w:lang w:eastAsia="en-GB"/>
        </w:rPr>
        <w:t>To meet daily for accompaniment at a time that’s convenient for you</w:t>
      </w:r>
    </w:p>
    <w:p w:rsidR="0069610B" w:rsidRPr="006C3D91" w:rsidRDefault="0069610B" w:rsidP="0069610B">
      <w:pPr>
        <w:rPr>
          <w:sz w:val="24"/>
          <w:lang w:eastAsia="en-GB"/>
        </w:rPr>
      </w:pPr>
      <w:r w:rsidRPr="006C3D91">
        <w:rPr>
          <w:sz w:val="24"/>
          <w:lang w:eastAsia="en-GB"/>
        </w:rPr>
        <w:t>Please complete the form below and return to the parish office</w:t>
      </w:r>
      <w:r w:rsidR="00644D2A" w:rsidRPr="006C3D91">
        <w:rPr>
          <w:sz w:val="24"/>
          <w:lang w:eastAsia="en-GB"/>
        </w:rPr>
        <w:t xml:space="preserve"> before Thursday, 5</w:t>
      </w:r>
      <w:r w:rsidR="00644D2A" w:rsidRPr="006C3D91">
        <w:rPr>
          <w:sz w:val="24"/>
          <w:vertAlign w:val="superscript"/>
          <w:lang w:eastAsia="en-GB"/>
        </w:rPr>
        <w:t>th</w:t>
      </w:r>
      <w:r w:rsidR="00644D2A" w:rsidRPr="006C3D91">
        <w:rPr>
          <w:sz w:val="24"/>
          <w:lang w:eastAsia="en-GB"/>
        </w:rPr>
        <w:t xml:space="preserve"> December 2019.</w:t>
      </w:r>
    </w:p>
    <w:p w:rsidR="00644D2A" w:rsidRDefault="00644D2A" w:rsidP="0069610B">
      <w:pPr>
        <w:pBdr>
          <w:bottom w:val="single" w:sz="6" w:space="1" w:color="auto"/>
        </w:pBdr>
        <w:rPr>
          <w:lang w:eastAsia="en-GB"/>
        </w:rPr>
      </w:pPr>
    </w:p>
    <w:p w:rsidR="00644D2A" w:rsidRDefault="00644D2A" w:rsidP="0069610B">
      <w:pPr>
        <w:rPr>
          <w:lang w:eastAsia="en-GB"/>
        </w:rPr>
      </w:pPr>
    </w:p>
    <w:p w:rsidR="00644D2A" w:rsidRPr="006C3D91" w:rsidRDefault="00644D2A" w:rsidP="0069610B">
      <w:pPr>
        <w:rPr>
          <w:b/>
          <w:sz w:val="24"/>
          <w:lang w:eastAsia="en-GB"/>
        </w:rPr>
      </w:pPr>
      <w:r w:rsidRPr="006C3D91">
        <w:rPr>
          <w:b/>
          <w:sz w:val="24"/>
          <w:lang w:eastAsia="en-GB"/>
        </w:rPr>
        <w:t>REGISTRATION FORM FOR THE PARISH RETREAT IN DAILY LIFE</w:t>
      </w:r>
    </w:p>
    <w:p w:rsidR="00644D2A" w:rsidRDefault="00644D2A" w:rsidP="0069610B">
      <w:pPr>
        <w:rPr>
          <w:b/>
          <w:sz w:val="24"/>
          <w:lang w:eastAsia="en-GB"/>
        </w:rPr>
      </w:pPr>
      <w:r w:rsidRPr="006C3D91">
        <w:rPr>
          <w:b/>
          <w:sz w:val="24"/>
          <w:lang w:eastAsia="en-GB"/>
        </w:rPr>
        <w:t>Sunday, 8</w:t>
      </w:r>
      <w:r w:rsidRPr="006C3D91">
        <w:rPr>
          <w:b/>
          <w:sz w:val="24"/>
          <w:vertAlign w:val="superscript"/>
          <w:lang w:eastAsia="en-GB"/>
        </w:rPr>
        <w:t>th</w:t>
      </w:r>
      <w:r w:rsidRPr="006C3D91">
        <w:rPr>
          <w:b/>
          <w:sz w:val="24"/>
          <w:lang w:eastAsia="en-GB"/>
        </w:rPr>
        <w:t xml:space="preserve"> December to Friday, 13</w:t>
      </w:r>
      <w:r w:rsidRPr="006C3D91">
        <w:rPr>
          <w:b/>
          <w:sz w:val="24"/>
          <w:vertAlign w:val="superscript"/>
          <w:lang w:eastAsia="en-GB"/>
        </w:rPr>
        <w:t>th</w:t>
      </w:r>
      <w:r w:rsidRPr="006C3D91">
        <w:rPr>
          <w:b/>
          <w:sz w:val="24"/>
          <w:lang w:eastAsia="en-GB"/>
        </w:rPr>
        <w:t xml:space="preserve"> December 2019</w:t>
      </w:r>
      <w:r w:rsidR="006C3D91">
        <w:rPr>
          <w:b/>
          <w:sz w:val="24"/>
          <w:lang w:eastAsia="en-GB"/>
        </w:rPr>
        <w:br/>
      </w:r>
    </w:p>
    <w:p w:rsidR="00644D2A" w:rsidRPr="006C3D91" w:rsidRDefault="00644D2A" w:rsidP="00644D2A">
      <w:pPr>
        <w:spacing w:line="360" w:lineRule="auto"/>
        <w:rPr>
          <w:sz w:val="24"/>
          <w:lang w:val="en-US"/>
        </w:rPr>
      </w:pPr>
      <w:r w:rsidRPr="006C3D91">
        <w:rPr>
          <w:b/>
          <w:sz w:val="24"/>
          <w:lang w:val="en-US"/>
        </w:rPr>
        <w:t>Name</w:t>
      </w:r>
      <w:r w:rsidRPr="006C3D91">
        <w:rPr>
          <w:sz w:val="24"/>
          <w:lang w:val="en-US"/>
        </w:rPr>
        <w:t xml:space="preserve">   ________________________</w:t>
      </w:r>
      <w:r w:rsidRPr="006C3D91">
        <w:rPr>
          <w:sz w:val="24"/>
          <w:lang w:val="en-US"/>
        </w:rPr>
        <w:tab/>
      </w:r>
      <w:r w:rsidRPr="006C3D91">
        <w:rPr>
          <w:b/>
          <w:sz w:val="24"/>
          <w:lang w:val="en-US"/>
        </w:rPr>
        <w:t>Telephone No</w:t>
      </w:r>
      <w:r w:rsidRPr="006C3D91">
        <w:rPr>
          <w:sz w:val="24"/>
          <w:lang w:val="en-US"/>
        </w:rPr>
        <w:t xml:space="preserve">   ________________________</w:t>
      </w:r>
    </w:p>
    <w:p w:rsidR="00644D2A" w:rsidRPr="006C3D91" w:rsidRDefault="00644D2A" w:rsidP="00644D2A">
      <w:pPr>
        <w:spacing w:line="360" w:lineRule="auto"/>
        <w:rPr>
          <w:sz w:val="24"/>
          <w:lang w:val="en-US"/>
        </w:rPr>
      </w:pPr>
      <w:r w:rsidRPr="006C3D91">
        <w:rPr>
          <w:b/>
          <w:sz w:val="24"/>
          <w:lang w:val="en-US"/>
        </w:rPr>
        <w:t>Email</w:t>
      </w:r>
      <w:r w:rsidRPr="006C3D91">
        <w:rPr>
          <w:sz w:val="24"/>
          <w:lang w:val="en-US"/>
        </w:rPr>
        <w:t xml:space="preserve">   _______________</w:t>
      </w:r>
      <w:r w:rsidR="006C3D91">
        <w:rPr>
          <w:sz w:val="24"/>
          <w:lang w:val="en-US"/>
        </w:rPr>
        <w:t>_</w:t>
      </w:r>
      <w:r w:rsidRPr="006C3D91">
        <w:rPr>
          <w:sz w:val="24"/>
          <w:lang w:val="en-US"/>
        </w:rPr>
        <w:t>____________________________________________________</w:t>
      </w:r>
    </w:p>
    <w:p w:rsidR="00644D2A" w:rsidRPr="006C3D91" w:rsidRDefault="00644D2A" w:rsidP="00550B50">
      <w:pPr>
        <w:spacing w:line="240" w:lineRule="auto"/>
        <w:rPr>
          <w:sz w:val="24"/>
          <w:lang w:val="en-US"/>
        </w:rPr>
      </w:pPr>
      <w:r w:rsidRPr="006C3D91">
        <w:rPr>
          <w:sz w:val="24"/>
          <w:lang w:val="en-US"/>
        </w:rPr>
        <w:t>Please select a time that would be most convenient for your daily accompaniment</w:t>
      </w:r>
      <w:r w:rsidR="00550B50" w:rsidRPr="006C3D91">
        <w:rPr>
          <w:sz w:val="24"/>
          <w:lang w:val="en-US"/>
        </w:rPr>
        <w:t xml:space="preserve"> during the week.  If there’s more than one option that would work for you select up to three in order of preference (1 for your first choice etc.).  If you are available during the day we ask you to leave the evening appointments for parishioners that are working.</w:t>
      </w:r>
    </w:p>
    <w:p w:rsidR="00644D2A" w:rsidRPr="006C3D91" w:rsidRDefault="00644D2A" w:rsidP="00950A1C">
      <w:pPr>
        <w:spacing w:line="240" w:lineRule="auto"/>
        <w:ind w:left="2160"/>
        <w:rPr>
          <w:sz w:val="24"/>
          <w:lang w:val="en-US"/>
        </w:rPr>
      </w:pPr>
    </w:p>
    <w:tbl>
      <w:tblPr>
        <w:tblStyle w:val="TableGrid"/>
        <w:tblW w:w="0" w:type="auto"/>
        <w:tblInd w:w="2160" w:type="dxa"/>
        <w:tblLayout w:type="fixed"/>
        <w:tblLook w:val="04A0" w:firstRow="1" w:lastRow="0" w:firstColumn="1" w:lastColumn="0" w:noHBand="0" w:noVBand="1"/>
      </w:tblPr>
      <w:tblGrid>
        <w:gridCol w:w="1417"/>
        <w:gridCol w:w="567"/>
        <w:gridCol w:w="1417"/>
        <w:gridCol w:w="567"/>
      </w:tblGrid>
      <w:tr w:rsidR="00A374CA" w:rsidRPr="006C3D91" w:rsidTr="00950A1C">
        <w:tc>
          <w:tcPr>
            <w:tcW w:w="1417" w:type="dxa"/>
          </w:tcPr>
          <w:p w:rsidR="00550B50" w:rsidRPr="006C3D91" w:rsidRDefault="00550B50" w:rsidP="006C3D91">
            <w:pPr>
              <w:spacing w:line="276" w:lineRule="auto"/>
              <w:rPr>
                <w:sz w:val="24"/>
                <w:lang w:val="en-US"/>
              </w:rPr>
            </w:pPr>
            <w:r w:rsidRPr="006C3D91">
              <w:rPr>
                <w:sz w:val="24"/>
                <w:lang w:val="en-US"/>
              </w:rPr>
              <w:t>9.00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550B50" w:rsidP="006C3D91">
            <w:pPr>
              <w:spacing w:line="276" w:lineRule="auto"/>
              <w:rPr>
                <w:sz w:val="24"/>
                <w:lang w:val="en-US"/>
              </w:rPr>
            </w:pP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550B50" w:rsidRPr="006C3D91" w:rsidRDefault="00550B50" w:rsidP="006C3D91">
            <w:pPr>
              <w:spacing w:line="276" w:lineRule="auto"/>
              <w:rPr>
                <w:sz w:val="24"/>
                <w:lang w:val="en-US"/>
              </w:rPr>
            </w:pPr>
            <w:r w:rsidRPr="006C3D91">
              <w:rPr>
                <w:sz w:val="24"/>
                <w:lang w:val="en-US"/>
              </w:rPr>
              <w:t>9.30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550B50" w:rsidP="006C3D91">
            <w:pPr>
              <w:spacing w:line="276" w:lineRule="auto"/>
              <w:rPr>
                <w:sz w:val="24"/>
                <w:lang w:val="en-US"/>
              </w:rPr>
            </w:pPr>
            <w:r w:rsidRPr="006C3D91">
              <w:rPr>
                <w:sz w:val="24"/>
                <w:lang w:val="en-US"/>
              </w:rPr>
              <w:t>11.30</w:t>
            </w: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550B50" w:rsidRPr="006C3D91" w:rsidRDefault="00550B50" w:rsidP="006C3D91">
            <w:pPr>
              <w:spacing w:line="276" w:lineRule="auto"/>
              <w:rPr>
                <w:sz w:val="24"/>
                <w:lang w:val="en-US"/>
              </w:rPr>
            </w:pPr>
            <w:r w:rsidRPr="006C3D91">
              <w:rPr>
                <w:sz w:val="24"/>
                <w:lang w:val="en-US"/>
              </w:rPr>
              <w:t>10.00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550B50" w:rsidP="006C3D91">
            <w:pPr>
              <w:spacing w:line="276" w:lineRule="auto"/>
              <w:rPr>
                <w:sz w:val="24"/>
                <w:lang w:val="en-US"/>
              </w:rPr>
            </w:pPr>
            <w:r w:rsidRPr="006C3D91">
              <w:rPr>
                <w:sz w:val="24"/>
                <w:lang w:val="en-US"/>
              </w:rPr>
              <w:t>12.00</w:t>
            </w: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550B50" w:rsidRPr="006C3D91" w:rsidRDefault="00550B50" w:rsidP="006C3D91">
            <w:pPr>
              <w:spacing w:line="276" w:lineRule="auto"/>
              <w:rPr>
                <w:sz w:val="24"/>
                <w:lang w:val="en-US"/>
              </w:rPr>
            </w:pPr>
            <w:r w:rsidRPr="006C3D91">
              <w:rPr>
                <w:sz w:val="24"/>
                <w:lang w:val="en-US"/>
              </w:rPr>
              <w:t>10.30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550B50" w:rsidP="006C3D91">
            <w:pPr>
              <w:spacing w:line="276" w:lineRule="auto"/>
              <w:rPr>
                <w:sz w:val="24"/>
                <w:lang w:val="en-US"/>
              </w:rPr>
            </w:pPr>
            <w:r w:rsidRPr="006C3D91">
              <w:rPr>
                <w:sz w:val="24"/>
                <w:lang w:val="en-US"/>
              </w:rPr>
              <w:t>12.30</w:t>
            </w:r>
          </w:p>
        </w:tc>
        <w:tc>
          <w:tcPr>
            <w:tcW w:w="567" w:type="dxa"/>
          </w:tcPr>
          <w:p w:rsidR="00550B50" w:rsidRPr="006C3D91" w:rsidRDefault="00550B50" w:rsidP="006C3D91">
            <w:pPr>
              <w:spacing w:line="276" w:lineRule="auto"/>
              <w:rPr>
                <w:sz w:val="24"/>
                <w:lang w:val="en-US"/>
              </w:rPr>
            </w:pPr>
          </w:p>
        </w:tc>
      </w:tr>
    </w:tbl>
    <w:p w:rsidR="00950A1C" w:rsidRPr="006C3D91" w:rsidRDefault="00950A1C" w:rsidP="006C3D91">
      <w:pPr>
        <w:spacing w:line="240" w:lineRule="auto"/>
        <w:ind w:left="2160"/>
        <w:rPr>
          <w:sz w:val="24"/>
        </w:rPr>
      </w:pPr>
    </w:p>
    <w:tbl>
      <w:tblPr>
        <w:tblStyle w:val="TableGrid"/>
        <w:tblW w:w="0" w:type="auto"/>
        <w:tblInd w:w="2160" w:type="dxa"/>
        <w:tblLayout w:type="fixed"/>
        <w:tblLook w:val="04A0" w:firstRow="1" w:lastRow="0" w:firstColumn="1" w:lastColumn="0" w:noHBand="0" w:noVBand="1"/>
      </w:tblPr>
      <w:tblGrid>
        <w:gridCol w:w="1417"/>
        <w:gridCol w:w="567"/>
        <w:gridCol w:w="1417"/>
        <w:gridCol w:w="567"/>
      </w:tblGrid>
      <w:tr w:rsidR="00A374CA" w:rsidRPr="006C3D91" w:rsidTr="00950A1C">
        <w:tc>
          <w:tcPr>
            <w:tcW w:w="1417" w:type="dxa"/>
          </w:tcPr>
          <w:p w:rsidR="00550B50" w:rsidRPr="006C3D91" w:rsidRDefault="00A374CA" w:rsidP="006C3D91">
            <w:pPr>
              <w:spacing w:line="276" w:lineRule="auto"/>
              <w:rPr>
                <w:sz w:val="24"/>
                <w:lang w:val="en-US"/>
              </w:rPr>
            </w:pPr>
            <w:r w:rsidRPr="006C3D91">
              <w:rPr>
                <w:sz w:val="24"/>
                <w:lang w:val="en-US"/>
              </w:rPr>
              <w:t>3.00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550B50" w:rsidP="006C3D91">
            <w:pPr>
              <w:spacing w:line="276" w:lineRule="auto"/>
              <w:rPr>
                <w:sz w:val="24"/>
                <w:lang w:val="en-US"/>
              </w:rPr>
            </w:pP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550B50" w:rsidRPr="006C3D91" w:rsidRDefault="00A374CA" w:rsidP="006C3D91">
            <w:pPr>
              <w:spacing w:line="276" w:lineRule="auto"/>
              <w:rPr>
                <w:sz w:val="24"/>
                <w:lang w:val="en-US"/>
              </w:rPr>
            </w:pPr>
            <w:r w:rsidRPr="006C3D91">
              <w:rPr>
                <w:sz w:val="24"/>
                <w:lang w:val="en-US"/>
              </w:rPr>
              <w:t>3.30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A374CA" w:rsidP="006C3D91">
            <w:pPr>
              <w:spacing w:line="276" w:lineRule="auto"/>
              <w:rPr>
                <w:sz w:val="24"/>
                <w:lang w:val="en-US"/>
              </w:rPr>
            </w:pPr>
            <w:r w:rsidRPr="006C3D91">
              <w:rPr>
                <w:sz w:val="24"/>
                <w:lang w:val="en-US"/>
              </w:rPr>
              <w:t>6.30</w:t>
            </w: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550B50" w:rsidRPr="006C3D91" w:rsidRDefault="00A374CA" w:rsidP="006C3D91">
            <w:pPr>
              <w:spacing w:line="276" w:lineRule="auto"/>
              <w:rPr>
                <w:sz w:val="24"/>
                <w:lang w:val="en-US"/>
              </w:rPr>
            </w:pPr>
            <w:r w:rsidRPr="006C3D91">
              <w:rPr>
                <w:sz w:val="24"/>
                <w:lang w:val="en-US"/>
              </w:rPr>
              <w:t>4.00</w:t>
            </w:r>
          </w:p>
        </w:tc>
        <w:tc>
          <w:tcPr>
            <w:tcW w:w="567" w:type="dxa"/>
          </w:tcPr>
          <w:p w:rsidR="00550B50" w:rsidRPr="006C3D91" w:rsidRDefault="00550B50" w:rsidP="006C3D91">
            <w:pPr>
              <w:spacing w:line="276" w:lineRule="auto"/>
              <w:rPr>
                <w:sz w:val="24"/>
                <w:lang w:val="en-US"/>
              </w:rPr>
            </w:pPr>
          </w:p>
        </w:tc>
        <w:tc>
          <w:tcPr>
            <w:tcW w:w="1417" w:type="dxa"/>
          </w:tcPr>
          <w:p w:rsidR="00550B50" w:rsidRPr="006C3D91" w:rsidRDefault="00A374CA" w:rsidP="006C3D91">
            <w:pPr>
              <w:spacing w:line="276" w:lineRule="auto"/>
              <w:rPr>
                <w:sz w:val="24"/>
                <w:lang w:val="en-US"/>
              </w:rPr>
            </w:pPr>
            <w:r w:rsidRPr="006C3D91">
              <w:rPr>
                <w:sz w:val="24"/>
                <w:lang w:val="en-US"/>
              </w:rPr>
              <w:t>7.00</w:t>
            </w:r>
          </w:p>
        </w:tc>
        <w:tc>
          <w:tcPr>
            <w:tcW w:w="567" w:type="dxa"/>
          </w:tcPr>
          <w:p w:rsidR="00550B50" w:rsidRPr="006C3D91" w:rsidRDefault="00550B50" w:rsidP="006C3D91">
            <w:pPr>
              <w:spacing w:line="276" w:lineRule="auto"/>
              <w:rPr>
                <w:sz w:val="24"/>
                <w:lang w:val="en-US"/>
              </w:rPr>
            </w:pPr>
          </w:p>
        </w:tc>
      </w:tr>
      <w:tr w:rsidR="00A374CA" w:rsidRPr="006C3D91" w:rsidTr="00950A1C">
        <w:tc>
          <w:tcPr>
            <w:tcW w:w="1417" w:type="dxa"/>
          </w:tcPr>
          <w:p w:rsidR="00A374CA" w:rsidRPr="006C3D91" w:rsidRDefault="00A374CA" w:rsidP="006C3D91">
            <w:pPr>
              <w:spacing w:line="276" w:lineRule="auto"/>
              <w:rPr>
                <w:sz w:val="24"/>
                <w:lang w:val="en-US"/>
              </w:rPr>
            </w:pPr>
            <w:r w:rsidRPr="006C3D91">
              <w:rPr>
                <w:sz w:val="24"/>
                <w:lang w:val="en-US"/>
              </w:rPr>
              <w:t>4.30</w:t>
            </w:r>
          </w:p>
        </w:tc>
        <w:tc>
          <w:tcPr>
            <w:tcW w:w="567" w:type="dxa"/>
          </w:tcPr>
          <w:p w:rsidR="00A374CA" w:rsidRPr="006C3D91" w:rsidRDefault="00A374CA" w:rsidP="006C3D91">
            <w:pPr>
              <w:spacing w:line="276" w:lineRule="auto"/>
              <w:rPr>
                <w:sz w:val="24"/>
                <w:lang w:val="en-US"/>
              </w:rPr>
            </w:pPr>
          </w:p>
        </w:tc>
        <w:tc>
          <w:tcPr>
            <w:tcW w:w="1417" w:type="dxa"/>
          </w:tcPr>
          <w:p w:rsidR="00A374CA" w:rsidRPr="006C3D91" w:rsidRDefault="00A374CA" w:rsidP="006C3D91">
            <w:pPr>
              <w:spacing w:line="276" w:lineRule="auto"/>
              <w:rPr>
                <w:sz w:val="24"/>
                <w:lang w:val="en-US"/>
              </w:rPr>
            </w:pPr>
            <w:r w:rsidRPr="006C3D91">
              <w:rPr>
                <w:sz w:val="24"/>
                <w:lang w:val="en-US"/>
              </w:rPr>
              <w:t>7.30</w:t>
            </w:r>
          </w:p>
        </w:tc>
        <w:tc>
          <w:tcPr>
            <w:tcW w:w="567" w:type="dxa"/>
          </w:tcPr>
          <w:p w:rsidR="00A374CA" w:rsidRPr="006C3D91" w:rsidRDefault="00A374CA" w:rsidP="006C3D91">
            <w:pPr>
              <w:spacing w:line="276" w:lineRule="auto"/>
              <w:rPr>
                <w:sz w:val="24"/>
                <w:lang w:val="en-US"/>
              </w:rPr>
            </w:pPr>
          </w:p>
        </w:tc>
      </w:tr>
    </w:tbl>
    <w:p w:rsidR="00550B50" w:rsidRPr="006C3D91" w:rsidRDefault="00550B50" w:rsidP="006C3D91">
      <w:pPr>
        <w:spacing w:line="240" w:lineRule="auto"/>
        <w:rPr>
          <w:sz w:val="24"/>
          <w:lang w:val="en-US"/>
        </w:rPr>
      </w:pPr>
    </w:p>
    <w:sectPr w:rsidR="00550B50" w:rsidRPr="006C3D91" w:rsidSect="006C3D91">
      <w:pgSz w:w="11906" w:h="16838" w:code="9"/>
      <w:pgMar w:top="1247"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93D69"/>
    <w:multiLevelType w:val="hybridMultilevel"/>
    <w:tmpl w:val="5DE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B"/>
    <w:rsid w:val="002A5C6F"/>
    <w:rsid w:val="003A0B1C"/>
    <w:rsid w:val="00550B50"/>
    <w:rsid w:val="00644D2A"/>
    <w:rsid w:val="0069610B"/>
    <w:rsid w:val="006C3D91"/>
    <w:rsid w:val="00950A1C"/>
    <w:rsid w:val="00A374CA"/>
    <w:rsid w:val="00B6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53994-AC5F-4AE6-AF6E-46C3DF85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61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610B"/>
    <w:pPr>
      <w:ind w:left="720"/>
      <w:contextualSpacing/>
    </w:pPr>
  </w:style>
  <w:style w:type="table" w:styleId="TableGrid">
    <w:name w:val="Table Grid"/>
    <w:basedOn w:val="TableNormal"/>
    <w:uiPriority w:val="39"/>
    <w:rsid w:val="0055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9961">
      <w:bodyDiv w:val="1"/>
      <w:marLeft w:val="0"/>
      <w:marRight w:val="0"/>
      <w:marTop w:val="0"/>
      <w:marBottom w:val="0"/>
      <w:divBdr>
        <w:top w:val="none" w:sz="0" w:space="0" w:color="auto"/>
        <w:left w:val="none" w:sz="0" w:space="0" w:color="auto"/>
        <w:bottom w:val="none" w:sz="0" w:space="0" w:color="auto"/>
        <w:right w:val="none" w:sz="0" w:space="0" w:color="auto"/>
      </w:divBdr>
      <w:divsChild>
        <w:div w:id="138996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administrator</cp:lastModifiedBy>
  <cp:revision>3</cp:revision>
  <cp:lastPrinted>2019-11-14T16:53:00Z</cp:lastPrinted>
  <dcterms:created xsi:type="dcterms:W3CDTF">2019-11-08T10:08:00Z</dcterms:created>
  <dcterms:modified xsi:type="dcterms:W3CDTF">2019-11-14T16:56:00Z</dcterms:modified>
</cp:coreProperties>
</file>