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0F72DAE2" w:rsidR="00B11463" w:rsidRDefault="00C91204" w:rsidP="003D7A69">
      <w:pPr>
        <w:spacing w:after="0" w:line="240" w:lineRule="auto"/>
        <w:rPr>
          <w:rFonts w:ascii="Bookman Old Style" w:hAnsi="Bookman Old Style"/>
          <w:b/>
          <w:sz w:val="26"/>
          <w:szCs w:val="26"/>
        </w:rPr>
      </w:pPr>
      <w:r>
        <w:rPr>
          <w:rFonts w:ascii="Bookman Old Style" w:hAnsi="Bookman Old Style" w:cs="Arial"/>
          <w:b/>
          <w:sz w:val="26"/>
          <w:szCs w:val="26"/>
        </w:rPr>
        <w:t>7</w:t>
      </w:r>
      <w:r w:rsidR="006D2979" w:rsidRPr="006D2979">
        <w:rPr>
          <w:rFonts w:ascii="Bookman Old Style" w:hAnsi="Bookman Old Style" w:cs="Arial"/>
          <w:b/>
          <w:sz w:val="26"/>
          <w:szCs w:val="26"/>
          <w:vertAlign w:val="superscript"/>
        </w:rPr>
        <w:t>th</w:t>
      </w:r>
      <w:r w:rsidR="006D2979">
        <w:rPr>
          <w:rFonts w:ascii="Bookman Old Style" w:hAnsi="Bookman Old Style" w:cs="Arial"/>
          <w:b/>
          <w:sz w:val="26"/>
          <w:szCs w:val="26"/>
        </w:rPr>
        <w:t xml:space="preserve"> </w:t>
      </w:r>
      <w:r w:rsidR="00154EAD">
        <w:rPr>
          <w:rFonts w:ascii="Bookman Old Style" w:hAnsi="Bookman Old Style" w:cs="Arial"/>
          <w:b/>
          <w:sz w:val="26"/>
          <w:szCs w:val="26"/>
        </w:rPr>
        <w:t xml:space="preserve">Sunday of </w:t>
      </w:r>
      <w:r w:rsidR="00B11463">
        <w:rPr>
          <w:rFonts w:ascii="Bookman Old Style" w:hAnsi="Bookman Old Style" w:cs="Arial"/>
          <w:b/>
          <w:sz w:val="26"/>
          <w:szCs w:val="26"/>
        </w:rPr>
        <w:t xml:space="preserve">Easter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20</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Pr>
          <w:rFonts w:ascii="Bookman Old Style" w:hAnsi="Bookman Old Style"/>
          <w:b/>
          <w:sz w:val="26"/>
          <w:szCs w:val="26"/>
        </w:rPr>
        <w:t>21</w:t>
      </w:r>
      <w:r w:rsidRPr="00C91204">
        <w:rPr>
          <w:rFonts w:ascii="Bookman Old Style" w:hAnsi="Bookman Old Style"/>
          <w:b/>
          <w:sz w:val="26"/>
          <w:szCs w:val="26"/>
          <w:vertAlign w:val="superscript"/>
        </w:rPr>
        <w:t>st</w:t>
      </w:r>
      <w:r>
        <w:rPr>
          <w:rFonts w:ascii="Bookman Old Style" w:hAnsi="Bookman Old Style"/>
          <w:b/>
          <w:sz w:val="26"/>
          <w:szCs w:val="26"/>
        </w:rPr>
        <w:t xml:space="preserve"> </w:t>
      </w:r>
      <w:r w:rsidR="003F63A4">
        <w:rPr>
          <w:rFonts w:ascii="Bookman Old Style" w:hAnsi="Bookman Old Style"/>
          <w:b/>
          <w:sz w:val="26"/>
          <w:szCs w:val="26"/>
        </w:rPr>
        <w:t>May</w:t>
      </w:r>
      <w:r w:rsidR="00B11463">
        <w:rPr>
          <w:rFonts w:ascii="Bookman Old Style" w:hAnsi="Bookman Old Style"/>
          <w:b/>
          <w:sz w:val="26"/>
          <w:szCs w:val="26"/>
        </w:rPr>
        <w:t xml:space="preserve"> 2023</w:t>
      </w:r>
    </w:p>
    <w:p w14:paraId="60826FFB" w14:textId="069514DC" w:rsidR="001420C9" w:rsidRPr="00B11463"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50F136EF" w14:textId="7CCB6C4B" w:rsidR="3067E85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C91204" w:rsidRPr="00C91204">
        <w:rPr>
          <w:rFonts w:ascii="Bookman Old Style" w:hAnsi="Bookman Old Style" w:cs="Arial"/>
          <w:b/>
          <w:sz w:val="17"/>
          <w:szCs w:val="17"/>
        </w:rPr>
        <w:t>7</w:t>
      </w:r>
      <w:r w:rsidR="00C91204" w:rsidRPr="00C91204">
        <w:rPr>
          <w:rFonts w:ascii="Bookman Old Style" w:hAnsi="Bookman Old Style" w:cs="Arial"/>
          <w:b/>
          <w:sz w:val="17"/>
          <w:szCs w:val="17"/>
          <w:vertAlign w:val="superscript"/>
        </w:rPr>
        <w:t>th</w:t>
      </w:r>
      <w:r w:rsidR="00C91204" w:rsidRPr="00C91204">
        <w:rPr>
          <w:rFonts w:ascii="Bookman Old Style" w:hAnsi="Bookman Old Style" w:cs="Arial"/>
          <w:b/>
          <w:sz w:val="17"/>
          <w:szCs w:val="17"/>
        </w:rPr>
        <w:t xml:space="preserve"> Sunday of Easter (Year A) Page 275:  Acts 1:12-14, 1 Peter 4:13-16, John 17:1-11</w:t>
      </w:r>
    </w:p>
    <w:p w14:paraId="23066D20" w14:textId="4B7B8AFB" w:rsidR="00C91204" w:rsidRDefault="00C91204"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Pentecost Sunday (Year A) Page 288:  Acts 2:1-11, 1 Corinthians 12:3-7, 12-13, John 20:19-23</w:t>
      </w:r>
    </w:p>
    <w:tbl>
      <w:tblPr>
        <w:tblStyle w:val="TableGrid"/>
        <w:tblW w:w="0" w:type="auto"/>
        <w:tblInd w:w="-147" w:type="dxa"/>
        <w:tblLook w:val="04A0" w:firstRow="1" w:lastRow="0" w:firstColumn="1" w:lastColumn="0" w:noHBand="0" w:noVBand="1"/>
      </w:tblPr>
      <w:tblGrid>
        <w:gridCol w:w="4355"/>
        <w:gridCol w:w="281"/>
        <w:gridCol w:w="5253"/>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2C577F84" w14:textId="482106BC" w:rsidR="00F65F08" w:rsidRDefault="00F65F08" w:rsidP="00F65F08">
            <w:r>
              <w:t>Dear Friends</w:t>
            </w:r>
          </w:p>
          <w:p w14:paraId="33C3A28D" w14:textId="77777777" w:rsidR="00F65F08" w:rsidRPr="00F65F08" w:rsidRDefault="00F65F08" w:rsidP="00F65F08">
            <w:pPr>
              <w:jc w:val="center"/>
              <w:rPr>
                <w:b/>
                <w:u w:val="single"/>
              </w:rPr>
            </w:pPr>
            <w:r w:rsidRPr="00F65F08">
              <w:rPr>
                <w:b/>
                <w:u w:val="single"/>
              </w:rPr>
              <w:t>Confirmation Season</w:t>
            </w:r>
          </w:p>
          <w:p w14:paraId="733FCC84" w14:textId="77777777" w:rsidR="00F65F08" w:rsidRDefault="00F65F08" w:rsidP="00F65F08">
            <w:pPr>
              <w:jc w:val="both"/>
            </w:pPr>
            <w:r>
              <w:t xml:space="preserve">  Next Friday, 26</w:t>
            </w:r>
            <w:r w:rsidRPr="004F30B7">
              <w:rPr>
                <w:vertAlign w:val="superscript"/>
              </w:rPr>
              <w:t>th</w:t>
            </w:r>
            <w:r>
              <w:t xml:space="preserve"> May, the parish will celebrate this year’s Confirmations.  This year we have 34 candidates, drawn from both the Parish and Portuguese Communities.  Over the past few months, you will have seen a number of them helping with the various liturgical functions at the weekend Masses.  This has been an important practical element of their discernment journeys and formation in preparation for reception of the Sacrament of Confirmation.</w:t>
            </w:r>
          </w:p>
          <w:p w14:paraId="7195E73A" w14:textId="77777777" w:rsidR="00F65F08" w:rsidRDefault="00F65F08" w:rsidP="00F65F08">
            <w:pPr>
              <w:jc w:val="both"/>
            </w:pPr>
            <w:r>
              <w:t xml:space="preserve">  As in all the Sacraments of Initiation – Baptism, First Holy Communion and Confirmation, the candidates journey together with their families and the wider parish community.  Parents and others are the first teachers of our children in the faith and I hope that it has been helpful for you to spend time with your children, discussing and going into detail with the material covered in the classes.  We continue to learn throughout our lives and it is a real opportunity for growth and discovery – sometimes in unexpected ways.  I also want to thank Bejoy, Aldrich and the catechists for all their hard work and enthusiasm in delivering the course.</w:t>
            </w:r>
          </w:p>
          <w:p w14:paraId="1ED47EE7" w14:textId="0F2D1DE3" w:rsidR="00F65F08" w:rsidRDefault="00F65F08" w:rsidP="00F65F08">
            <w:pPr>
              <w:jc w:val="both"/>
            </w:pPr>
            <w:r>
              <w:t xml:space="preserve">  Please keep our Confirmation candidates in your prayers as they cross the threshold into spiritual adulthood, while hopefully retaining an ever-present sense of awe and wonder at the reality of God’s abiding and eternal love for each one of us, throughout our lives and beyond.</w:t>
            </w:r>
          </w:p>
          <w:p w14:paraId="59152DDF" w14:textId="52E7BCE9" w:rsidR="00F65F08" w:rsidRDefault="00F65F08" w:rsidP="00F65F08">
            <w:pPr>
              <w:jc w:val="both"/>
            </w:pPr>
            <w:r>
              <w:t xml:space="preserve">  Have a good week and let us pray for each other.</w:t>
            </w:r>
          </w:p>
          <w:p w14:paraId="1C8DA891" w14:textId="60355612" w:rsidR="00F65F08" w:rsidRPr="00F65F08" w:rsidRDefault="00F65F08" w:rsidP="00F65F08">
            <w:pPr>
              <w:jc w:val="both"/>
              <w:rPr>
                <w:b/>
              </w:rPr>
            </w:pPr>
            <w:r w:rsidRPr="00F65F08">
              <w:rPr>
                <w:b/>
              </w:rPr>
              <w:t>Father John</w:t>
            </w:r>
          </w:p>
          <w:p w14:paraId="01889361" w14:textId="77777777" w:rsidR="00F65F08" w:rsidRDefault="00F65F08" w:rsidP="00F65F08">
            <w:pPr>
              <w:jc w:val="both"/>
            </w:pPr>
          </w:p>
          <w:p w14:paraId="6F8A9566" w14:textId="77777777" w:rsidR="00F65F08" w:rsidRPr="008E6EDC" w:rsidRDefault="00F65F08" w:rsidP="00F65F08">
            <w:pPr>
              <w:jc w:val="both"/>
              <w:rPr>
                <w:b/>
                <w:i/>
                <w:u w:val="single"/>
              </w:rPr>
            </w:pPr>
            <w:r w:rsidRPr="008E6EDC">
              <w:rPr>
                <w:b/>
                <w:i/>
                <w:u w:val="single"/>
              </w:rPr>
              <w:t>Statue of Our Lady Help of Christians</w:t>
            </w:r>
          </w:p>
          <w:p w14:paraId="32926DDB" w14:textId="77777777" w:rsidR="00F65F08" w:rsidRPr="004F30B7" w:rsidRDefault="00F65F08" w:rsidP="00F65F08">
            <w:pPr>
              <w:jc w:val="both"/>
            </w:pPr>
            <w:r>
              <w:t xml:space="preserve">  Thanks to a generous benefactor, we now have a portable statue of Our Lady, venerated under the title Help of Christians.  Once the travelling box is ready, it will be possible for households to have the statue for a “visit”.  The visits can be as short as a day and a night, up to a maximum of three nights.  The suggested donation per visit will be £30.00, which will go towards the Building Fund.  More details to follow.</w:t>
            </w:r>
          </w:p>
          <w:p w14:paraId="27A618F7" w14:textId="0EA54408" w:rsidR="73F024F3" w:rsidRDefault="73F024F3" w:rsidP="003F63A4">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2F814DA5" w14:textId="3A2692AB" w:rsidR="007C5ACA" w:rsidRPr="007C5ACA" w:rsidRDefault="007C5ACA" w:rsidP="007C5ACA">
      <w:pPr>
        <w:pStyle w:val="NormalWeb"/>
        <w:rPr>
          <w:sz w:val="19"/>
          <w:szCs w:val="19"/>
        </w:rPr>
      </w:pPr>
      <w:r w:rsidRPr="007C5ACA">
        <w:rPr>
          <w:b/>
          <w:sz w:val="19"/>
          <w:szCs w:val="19"/>
        </w:rPr>
        <w:lastRenderedPageBreak/>
        <w:t>AMALA LAWFORD RIP</w:t>
      </w:r>
      <w:r w:rsidRPr="007C5ACA">
        <w:rPr>
          <w:b/>
          <w:sz w:val="19"/>
          <w:szCs w:val="19"/>
        </w:rPr>
        <w:t xml:space="preserve"> -</w:t>
      </w:r>
      <w:r w:rsidRPr="007C5ACA">
        <w:rPr>
          <w:sz w:val="19"/>
          <w:szCs w:val="19"/>
        </w:rPr>
        <w:t xml:space="preserve"> </w:t>
      </w:r>
      <w:r w:rsidRPr="007C5ACA">
        <w:rPr>
          <w:sz w:val="19"/>
          <w:szCs w:val="19"/>
        </w:rPr>
        <w:t xml:space="preserve">We pray for the soul of Amala Lawford who died recently. </w:t>
      </w:r>
      <w:r>
        <w:rPr>
          <w:sz w:val="19"/>
          <w:szCs w:val="19"/>
        </w:rPr>
        <w:t xml:space="preserve"> </w:t>
      </w:r>
      <w:r w:rsidRPr="007C5ACA">
        <w:rPr>
          <w:sz w:val="19"/>
          <w:szCs w:val="19"/>
        </w:rPr>
        <w:t xml:space="preserve">Mrs Lawford's Requiem Mass will take place in our church on </w:t>
      </w:r>
      <w:r w:rsidRPr="007C5ACA">
        <w:rPr>
          <w:b/>
          <w:sz w:val="19"/>
          <w:szCs w:val="19"/>
        </w:rPr>
        <w:t>Tuesday, 30th May at 10.00 am</w:t>
      </w:r>
      <w:r w:rsidRPr="007C5ACA">
        <w:rPr>
          <w:sz w:val="19"/>
          <w:szCs w:val="19"/>
        </w:rPr>
        <w:t xml:space="preserve"> followed by the committal at Hanworth</w:t>
      </w:r>
      <w:bookmarkStart w:id="0" w:name="_GoBack"/>
      <w:bookmarkEnd w:id="0"/>
      <w:r w:rsidRPr="007C5ACA">
        <w:rPr>
          <w:sz w:val="19"/>
          <w:szCs w:val="19"/>
        </w:rPr>
        <w:t xml:space="preserve"> Crematorium at 11.40 am. Please pray for the repose of her soul </w:t>
      </w:r>
      <w:r w:rsidRPr="007C5ACA">
        <w:rPr>
          <w:sz w:val="19"/>
          <w:szCs w:val="19"/>
        </w:rPr>
        <w:t>and</w:t>
      </w:r>
      <w:r w:rsidRPr="007C5ACA">
        <w:rPr>
          <w:sz w:val="19"/>
          <w:szCs w:val="19"/>
        </w:rPr>
        <w:t xml:space="preserve"> keep her </w:t>
      </w:r>
      <w:r w:rsidRPr="007C5ACA">
        <w:rPr>
          <w:sz w:val="19"/>
          <w:szCs w:val="19"/>
        </w:rPr>
        <w:t>family, friends,</w:t>
      </w:r>
      <w:r w:rsidRPr="007C5ACA">
        <w:rPr>
          <w:sz w:val="19"/>
          <w:szCs w:val="19"/>
        </w:rPr>
        <w:t xml:space="preserve"> and all who mourn her, in your prayers.</w:t>
      </w:r>
    </w:p>
    <w:p w14:paraId="5987A8B6" w14:textId="77777777" w:rsidR="007C5ACA" w:rsidRDefault="007C5ACA" w:rsidP="007C5ACA">
      <w:pPr>
        <w:pStyle w:val="NormalWeb"/>
        <w:rPr>
          <w:sz w:val="19"/>
          <w:szCs w:val="19"/>
        </w:rPr>
      </w:pPr>
    </w:p>
    <w:p w14:paraId="3C5004FA" w14:textId="23FD75B6" w:rsidR="004B2B4C" w:rsidRDefault="004B2B4C" w:rsidP="004B2B4C">
      <w:pPr>
        <w:pStyle w:val="NoSpacing"/>
        <w:rPr>
          <w:rFonts w:cstheme="minorHAnsi"/>
          <w:sz w:val="20"/>
          <w:szCs w:val="20"/>
        </w:rPr>
      </w:pPr>
      <w:r>
        <w:rPr>
          <w:rStyle w:val="Hyperlink"/>
          <w:b/>
          <w:color w:val="auto"/>
          <w:sz w:val="20"/>
          <w:szCs w:val="20"/>
          <w:u w:val="none"/>
        </w:rPr>
        <w:t>FOLLOWING IN THE FOOTSTEPS OF SAINTS – called to action by our faith, Saturday, 10</w:t>
      </w:r>
      <w:r w:rsidRPr="004B2B4C">
        <w:rPr>
          <w:rStyle w:val="Hyperlink"/>
          <w:b/>
          <w:color w:val="auto"/>
          <w:sz w:val="20"/>
          <w:szCs w:val="20"/>
          <w:u w:val="none"/>
          <w:vertAlign w:val="superscript"/>
        </w:rPr>
        <w:t>th</w:t>
      </w:r>
      <w:r>
        <w:rPr>
          <w:rStyle w:val="Hyperlink"/>
          <w:b/>
          <w:color w:val="auto"/>
          <w:sz w:val="20"/>
          <w:szCs w:val="20"/>
          <w:u w:val="none"/>
        </w:rPr>
        <w:t xml:space="preserve"> June 2023 - </w:t>
      </w:r>
      <w:r w:rsidRPr="004B2B4C">
        <w:rPr>
          <w:rFonts w:cstheme="minorHAnsi"/>
          <w:sz w:val="20"/>
          <w:szCs w:val="20"/>
        </w:rPr>
        <w:t>You are invited to CAFOD’s International Office on Saturday 10</w:t>
      </w:r>
      <w:r w:rsidRPr="004B2B4C">
        <w:rPr>
          <w:rFonts w:cstheme="minorHAnsi"/>
          <w:sz w:val="20"/>
          <w:szCs w:val="20"/>
          <w:vertAlign w:val="superscript"/>
        </w:rPr>
        <w:t>th</w:t>
      </w:r>
      <w:r w:rsidRPr="004B2B4C">
        <w:rPr>
          <w:rFonts w:cstheme="minorHAnsi"/>
          <w:sz w:val="20"/>
          <w:szCs w:val="20"/>
        </w:rPr>
        <w:t xml:space="preserve"> June for a short time exploring our faith, why we Campaign &amp; how you can help.</w:t>
      </w:r>
      <w:r>
        <w:rPr>
          <w:rFonts w:cstheme="minorHAnsi"/>
          <w:sz w:val="20"/>
          <w:szCs w:val="20"/>
        </w:rPr>
        <w:t xml:space="preserve">  </w:t>
      </w:r>
      <w:r w:rsidRPr="004B2B4C">
        <w:rPr>
          <w:rFonts w:cstheme="minorHAnsi"/>
          <w:sz w:val="20"/>
          <w:szCs w:val="20"/>
        </w:rPr>
        <w:t xml:space="preserve">The morning will include guest speakers &amp; a chance for discussion in workshops to explore activities such as </w:t>
      </w:r>
      <w:hyperlink r:id="rId21" w:history="1">
        <w:r w:rsidRPr="004B2B4C">
          <w:rPr>
            <w:rStyle w:val="Hyperlink"/>
            <w:rFonts w:cstheme="minorHAnsi"/>
            <w:sz w:val="20"/>
            <w:szCs w:val="20"/>
          </w:rPr>
          <w:t>Live Simply</w:t>
        </w:r>
      </w:hyperlink>
      <w:r w:rsidRPr="004B2B4C">
        <w:rPr>
          <w:rFonts w:cstheme="minorHAnsi"/>
          <w:sz w:val="20"/>
          <w:szCs w:val="20"/>
        </w:rPr>
        <w:t>, Our unfair Food System and Liturgy resources.</w:t>
      </w:r>
      <w:r>
        <w:rPr>
          <w:rFonts w:cstheme="minorHAnsi"/>
          <w:sz w:val="20"/>
          <w:szCs w:val="20"/>
        </w:rPr>
        <w:t xml:space="preserve">  </w:t>
      </w:r>
      <w:r w:rsidRPr="004B2B4C">
        <w:rPr>
          <w:rFonts w:cstheme="minorHAnsi"/>
          <w:sz w:val="20"/>
          <w:szCs w:val="20"/>
        </w:rPr>
        <w:t xml:space="preserve">The morning will run from 10.30-1pm at CAFOD’s Office in Lambeth North SE1.  For further information contact Tony </w:t>
      </w:r>
      <w:hyperlink r:id="rId22" w:history="1">
        <w:r w:rsidRPr="004B2B4C">
          <w:rPr>
            <w:rStyle w:val="Hyperlink"/>
            <w:rFonts w:cstheme="minorHAnsi"/>
            <w:sz w:val="20"/>
            <w:szCs w:val="20"/>
          </w:rPr>
          <w:t>tsheen@cafod.org.uk</w:t>
        </w:r>
      </w:hyperlink>
      <w:r w:rsidRPr="004B2B4C">
        <w:rPr>
          <w:rFonts w:cstheme="minorHAnsi"/>
          <w:sz w:val="20"/>
          <w:szCs w:val="20"/>
        </w:rPr>
        <w:t xml:space="preserve">  or booking please see </w:t>
      </w:r>
      <w:hyperlink r:id="rId23" w:history="1">
        <w:r w:rsidRPr="004B2B4C">
          <w:rPr>
            <w:rStyle w:val="Hyperlink"/>
            <w:rFonts w:cstheme="minorHAnsi"/>
            <w:sz w:val="20"/>
            <w:szCs w:val="20"/>
          </w:rPr>
          <w:t>https://cafod.org.uk/news/events</w:t>
        </w:r>
      </w:hyperlink>
      <w:r w:rsidRPr="004B2B4C">
        <w:rPr>
          <w:rFonts w:cstheme="minorHAnsi"/>
          <w:sz w:val="20"/>
          <w:szCs w:val="20"/>
        </w:rPr>
        <w:t xml:space="preserve">  or Eventbrite </w:t>
      </w:r>
      <w:hyperlink r:id="rId24" w:history="1">
        <w:r w:rsidRPr="004B2B4C">
          <w:rPr>
            <w:rStyle w:val="Hyperlink"/>
            <w:rFonts w:cstheme="minorHAnsi"/>
            <w:b/>
            <w:bCs/>
            <w:sz w:val="20"/>
            <w:szCs w:val="20"/>
          </w:rPr>
          <w:t>here</w:t>
        </w:r>
      </w:hyperlink>
      <w:r w:rsidRPr="004B2B4C">
        <w:rPr>
          <w:rFonts w:cstheme="minorHAnsi"/>
          <w:sz w:val="20"/>
          <w:szCs w:val="20"/>
        </w:rPr>
        <w:t>.</w:t>
      </w:r>
    </w:p>
    <w:p w14:paraId="4D998F1F" w14:textId="74E93820" w:rsidR="007C5ACA" w:rsidRDefault="007C5ACA" w:rsidP="004B2B4C">
      <w:pPr>
        <w:pStyle w:val="NoSpacing"/>
        <w:rPr>
          <w:rFonts w:cstheme="minorHAnsi"/>
          <w:sz w:val="20"/>
          <w:szCs w:val="20"/>
        </w:rPr>
      </w:pPr>
    </w:p>
    <w:p w14:paraId="3EA8FD4C" w14:textId="30F4917C" w:rsidR="004B2B4C" w:rsidRPr="007C5ACA" w:rsidRDefault="007C5ACA" w:rsidP="007C5ACA">
      <w:pPr>
        <w:jc w:val="both"/>
        <w:rPr>
          <w:rStyle w:val="Hyperlink"/>
          <w:color w:val="auto"/>
          <w:sz w:val="20"/>
          <w:szCs w:val="20"/>
          <w:u w:val="none"/>
        </w:rPr>
      </w:pPr>
      <w:r>
        <w:rPr>
          <w:rStyle w:val="Hyperlink"/>
          <w:b/>
          <w:color w:val="auto"/>
          <w:sz w:val="20"/>
          <w:szCs w:val="20"/>
          <w:u w:val="none"/>
        </w:rPr>
        <w:t xml:space="preserve">IF YOU ARE FEELING UNWELL – </w:t>
      </w:r>
      <w:r>
        <w:rPr>
          <w:rStyle w:val="Hyperlink"/>
          <w:color w:val="auto"/>
          <w:sz w:val="20"/>
          <w:szCs w:val="20"/>
          <w:u w:val="none"/>
        </w:rPr>
        <w:t xml:space="preserve">if you are suffering with COVID/Flu-like symptoms then </w:t>
      </w:r>
      <w:r w:rsidRPr="00884EA0">
        <w:rPr>
          <w:rStyle w:val="Hyperlink"/>
          <w:b/>
          <w:color w:val="auto"/>
          <w:sz w:val="20"/>
          <w:szCs w:val="20"/>
          <w:u w:val="none"/>
        </w:rPr>
        <w:t>please do not come to mass</w:t>
      </w:r>
      <w:r>
        <w:rPr>
          <w:rStyle w:val="Hyperlink"/>
          <w:color w:val="auto"/>
          <w:sz w:val="20"/>
          <w:szCs w:val="20"/>
          <w:u w:val="none"/>
        </w:rPr>
        <w:t>.  Please also bear in mind if you are feeling unwell to wear a facemask.</w:t>
      </w:r>
    </w:p>
    <w:p w14:paraId="559B15BA" w14:textId="65A31456" w:rsidR="00373E99" w:rsidRPr="004B2B4C" w:rsidRDefault="00373E99" w:rsidP="00373E99">
      <w:pPr>
        <w:jc w:val="both"/>
        <w:rPr>
          <w:rStyle w:val="Hyperlink"/>
          <w:b/>
          <w:color w:val="auto"/>
          <w:sz w:val="20"/>
          <w:szCs w:val="20"/>
          <w:u w:val="none"/>
        </w:rPr>
      </w:pPr>
      <w:r w:rsidRPr="0012601C">
        <w:rPr>
          <w:rStyle w:val="Hyperlink"/>
          <w:b/>
          <w:color w:val="auto"/>
          <w:sz w:val="20"/>
          <w:szCs w:val="20"/>
          <w:u w:val="none"/>
        </w:rPr>
        <w:t>VOLUNTEERS REQUIRED FOR COUNTERS AND CATEC</w:t>
      </w:r>
      <w:r w:rsidR="00456461">
        <w:rPr>
          <w:rStyle w:val="Hyperlink"/>
          <w:b/>
          <w:color w:val="auto"/>
          <w:sz w:val="20"/>
          <w:szCs w:val="20"/>
          <w:u w:val="none"/>
        </w:rPr>
        <w:t>H</w:t>
      </w:r>
      <w:r w:rsidRPr="0012601C">
        <w:rPr>
          <w:rStyle w:val="Hyperlink"/>
          <w:b/>
          <w:color w:val="auto"/>
          <w:sz w:val="20"/>
          <w:szCs w:val="20"/>
          <w:u w:val="none"/>
        </w:rPr>
        <w:t xml:space="preserve">ISTS </w:t>
      </w:r>
      <w:r w:rsidRPr="0012601C">
        <w:rPr>
          <w:rStyle w:val="Hyperlink"/>
          <w:color w:val="auto"/>
          <w:sz w:val="20"/>
          <w:szCs w:val="20"/>
          <w:u w:val="none"/>
        </w:rPr>
        <w:t xml:space="preserve">please advise Fr John if you would like to volunteer.  </w:t>
      </w:r>
    </w:p>
    <w:p w14:paraId="54FDDC71" w14:textId="0F1ED12F" w:rsidR="00695BAD" w:rsidRPr="00C947CC" w:rsidRDefault="00695BAD" w:rsidP="00E57E21">
      <w:pPr>
        <w:jc w:val="both"/>
        <w:rPr>
          <w:rFonts w:cstheme="minorHAnsi"/>
          <w:b/>
          <w:sz w:val="20"/>
          <w:szCs w:val="20"/>
        </w:rPr>
      </w:pPr>
      <w:r w:rsidRPr="0012601C">
        <w:rPr>
          <w:rFonts w:cstheme="minorHAnsi"/>
          <w:b/>
          <w:sz w:val="20"/>
          <w:szCs w:val="20"/>
        </w:rPr>
        <w:t>MASS OFFERINGS -</w:t>
      </w:r>
      <w:r w:rsidRPr="0012601C">
        <w:rPr>
          <w:rFonts w:cstheme="minorHAnsi"/>
          <w:sz w:val="20"/>
          <w:szCs w:val="20"/>
        </w:rPr>
        <w:t xml:space="preserve"> </w:t>
      </w:r>
      <w:r w:rsidRPr="00277841">
        <w:rPr>
          <w:rFonts w:cstheme="minorHAnsi"/>
          <w:sz w:val="20"/>
          <w:szCs w:val="20"/>
          <w:u w:val="single"/>
        </w:rPr>
        <w:t>Please send your requests via email</w:t>
      </w:r>
      <w:r w:rsidRPr="0012601C">
        <w:rPr>
          <w:rFonts w:cstheme="minorHAnsi"/>
          <w:sz w:val="20"/>
          <w:szCs w:val="20"/>
        </w:rPr>
        <w:t xml:space="preserve"> to Gillian at </w:t>
      </w:r>
      <w:hyperlink r:id="rId25"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w:t>
      </w:r>
      <w:r w:rsidR="00203BF2">
        <w:rPr>
          <w:rFonts w:cstheme="minorHAnsi"/>
          <w:sz w:val="20"/>
          <w:szCs w:val="20"/>
        </w:rPr>
        <w:t>your</w:t>
      </w:r>
      <w:r w:rsidRPr="0012601C">
        <w:rPr>
          <w:rFonts w:cstheme="minorHAnsi"/>
          <w:sz w:val="20"/>
          <w:szCs w:val="20"/>
        </w:rPr>
        <w:t xml:space="preserve"> mass intention to another day, please see newsletter for rescheduled mass intention date.</w:t>
      </w:r>
      <w:r w:rsidR="00C947CC">
        <w:rPr>
          <w:rFonts w:cstheme="minorHAnsi"/>
          <w:sz w:val="20"/>
          <w:szCs w:val="20"/>
        </w:rPr>
        <w:t xml:space="preserve">  </w:t>
      </w:r>
      <w:r w:rsidR="00C947CC" w:rsidRPr="00277841">
        <w:rPr>
          <w:rFonts w:cstheme="minorHAnsi"/>
          <w:b/>
          <w:sz w:val="20"/>
          <w:szCs w:val="20"/>
          <w:u w:val="single"/>
        </w:rPr>
        <w:t>PLEASE DO USE</w:t>
      </w:r>
      <w:r w:rsidR="00C947CC" w:rsidRPr="00C947CC">
        <w:rPr>
          <w:rFonts w:cstheme="minorHAnsi"/>
          <w:b/>
          <w:sz w:val="20"/>
          <w:szCs w:val="20"/>
        </w:rPr>
        <w:t xml:space="preserve"> Fr John’s personal number or email address for mass requests unless specifically requested by him.</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6"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497" w:type="dxa"/>
        <w:tblInd w:w="279" w:type="dxa"/>
        <w:tblLook w:val="04A0" w:firstRow="1" w:lastRow="0" w:firstColumn="1" w:lastColumn="0" w:noHBand="0" w:noVBand="1"/>
      </w:tblPr>
      <w:tblGrid>
        <w:gridCol w:w="992"/>
        <w:gridCol w:w="1276"/>
        <w:gridCol w:w="7229"/>
      </w:tblGrid>
      <w:tr w:rsidR="00C91204" w:rsidRPr="00893E0E" w14:paraId="76E2EB14" w14:textId="77777777" w:rsidTr="007633BC">
        <w:trPr>
          <w:trHeight w:val="70"/>
        </w:trPr>
        <w:tc>
          <w:tcPr>
            <w:tcW w:w="992" w:type="dxa"/>
          </w:tcPr>
          <w:p w14:paraId="5630295F" w14:textId="47EC8559" w:rsidR="00C91204" w:rsidRPr="008C1397" w:rsidRDefault="00C91204" w:rsidP="00C91204">
            <w:pPr>
              <w:pStyle w:val="NoSpacing"/>
              <w:tabs>
                <w:tab w:val="left" w:pos="459"/>
              </w:tabs>
              <w:jc w:val="both"/>
              <w:rPr>
                <w:b/>
                <w:sz w:val="20"/>
                <w:szCs w:val="20"/>
              </w:rPr>
            </w:pPr>
            <w:r w:rsidRPr="008C1397">
              <w:rPr>
                <w:b/>
                <w:sz w:val="20"/>
                <w:szCs w:val="20"/>
              </w:rPr>
              <w:t xml:space="preserve">Sat    </w:t>
            </w:r>
            <w:r>
              <w:rPr>
                <w:b/>
                <w:sz w:val="20"/>
                <w:szCs w:val="20"/>
              </w:rPr>
              <w:t xml:space="preserve"> 20</w:t>
            </w:r>
          </w:p>
        </w:tc>
        <w:tc>
          <w:tcPr>
            <w:tcW w:w="1276" w:type="dxa"/>
          </w:tcPr>
          <w:p w14:paraId="10B01248" w14:textId="5F2C48D3" w:rsidR="00C91204" w:rsidRPr="00893E0E" w:rsidRDefault="00C91204" w:rsidP="00C91204">
            <w:pPr>
              <w:pStyle w:val="NoSpacing"/>
              <w:rPr>
                <w:sz w:val="20"/>
                <w:szCs w:val="20"/>
              </w:rPr>
            </w:pPr>
            <w:r w:rsidRPr="00893E0E">
              <w:rPr>
                <w:sz w:val="20"/>
                <w:szCs w:val="20"/>
              </w:rPr>
              <w:t xml:space="preserve">  05.00 pm</w:t>
            </w:r>
          </w:p>
        </w:tc>
        <w:tc>
          <w:tcPr>
            <w:tcW w:w="7229" w:type="dxa"/>
          </w:tcPr>
          <w:p w14:paraId="4DBA15CB" w14:textId="571E8522" w:rsidR="00C91204" w:rsidRPr="004D6FB6" w:rsidRDefault="004E388D" w:rsidP="004E388D">
            <w:pPr>
              <w:pStyle w:val="NoSpacing"/>
              <w:rPr>
                <w:rFonts w:cstheme="minorHAnsi"/>
                <w:sz w:val="20"/>
                <w:szCs w:val="20"/>
              </w:rPr>
            </w:pPr>
            <w:r w:rsidRPr="004E388D">
              <w:rPr>
                <w:rFonts w:cstheme="minorHAnsi"/>
                <w:sz w:val="20"/>
                <w:szCs w:val="20"/>
              </w:rPr>
              <w:t xml:space="preserve">Pascoal </w:t>
            </w:r>
            <w:r>
              <w:rPr>
                <w:rFonts w:cstheme="minorHAnsi"/>
                <w:sz w:val="20"/>
                <w:szCs w:val="20"/>
              </w:rPr>
              <w:t>&amp;</w:t>
            </w:r>
            <w:r w:rsidRPr="004E388D">
              <w:rPr>
                <w:rFonts w:cstheme="minorHAnsi"/>
                <w:sz w:val="20"/>
                <w:szCs w:val="20"/>
              </w:rPr>
              <w:t xml:space="preserve"> Estefania D’Souza - RIP</w:t>
            </w:r>
          </w:p>
        </w:tc>
      </w:tr>
      <w:tr w:rsidR="00EA2FF6" w:rsidRPr="00893E0E" w14:paraId="40D5615F" w14:textId="77777777" w:rsidTr="007633BC">
        <w:trPr>
          <w:trHeight w:val="70"/>
        </w:trPr>
        <w:tc>
          <w:tcPr>
            <w:tcW w:w="992" w:type="dxa"/>
          </w:tcPr>
          <w:p w14:paraId="09ABD65E" w14:textId="55404344" w:rsidR="00EA2FF6" w:rsidRPr="008C1397" w:rsidRDefault="00EA2FF6" w:rsidP="00C91204">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C91204">
              <w:rPr>
                <w:b/>
                <w:sz w:val="20"/>
                <w:szCs w:val="20"/>
              </w:rPr>
              <w:t>21</w:t>
            </w:r>
          </w:p>
        </w:tc>
        <w:tc>
          <w:tcPr>
            <w:tcW w:w="1276" w:type="dxa"/>
          </w:tcPr>
          <w:p w14:paraId="3571F4C1" w14:textId="77777777" w:rsidR="000C11EB" w:rsidRPr="00893E0E" w:rsidRDefault="00EA2FF6" w:rsidP="000C11EB">
            <w:pPr>
              <w:pStyle w:val="NoSpacing"/>
              <w:rPr>
                <w:sz w:val="20"/>
                <w:szCs w:val="20"/>
              </w:rPr>
            </w:pPr>
            <w:r w:rsidRPr="00893E0E">
              <w:rPr>
                <w:sz w:val="20"/>
                <w:szCs w:val="20"/>
              </w:rPr>
              <w:t xml:space="preserve">  </w:t>
            </w:r>
            <w:r w:rsidR="000C11EB" w:rsidRPr="00893E0E">
              <w:rPr>
                <w:sz w:val="20"/>
                <w:szCs w:val="20"/>
              </w:rPr>
              <w:t>09.00 am</w:t>
            </w:r>
          </w:p>
          <w:p w14:paraId="6FC7641B" w14:textId="77777777" w:rsidR="000C11EB" w:rsidRPr="00893E0E" w:rsidRDefault="000C11EB" w:rsidP="000C11EB">
            <w:pPr>
              <w:pStyle w:val="NoSpacing"/>
              <w:rPr>
                <w:sz w:val="20"/>
                <w:szCs w:val="20"/>
              </w:rPr>
            </w:pPr>
            <w:r w:rsidRPr="00893E0E">
              <w:rPr>
                <w:sz w:val="20"/>
                <w:szCs w:val="20"/>
              </w:rPr>
              <w:t xml:space="preserve">  11.00 am</w:t>
            </w:r>
          </w:p>
          <w:p w14:paraId="204B823B" w14:textId="4F585166" w:rsidR="00EA2FF6" w:rsidRPr="00DD6A9F" w:rsidRDefault="000C11EB" w:rsidP="000C11EB">
            <w:pPr>
              <w:pStyle w:val="NoSpacing"/>
              <w:rPr>
                <w:b/>
                <w:sz w:val="20"/>
                <w:szCs w:val="20"/>
              </w:rPr>
            </w:pPr>
            <w:r w:rsidRPr="00893E0E">
              <w:rPr>
                <w:sz w:val="20"/>
                <w:szCs w:val="20"/>
              </w:rPr>
              <w:t xml:space="preserve">  12.30 pm</w:t>
            </w:r>
          </w:p>
        </w:tc>
        <w:tc>
          <w:tcPr>
            <w:tcW w:w="7229" w:type="dxa"/>
          </w:tcPr>
          <w:p w14:paraId="7709D950" w14:textId="77777777" w:rsidR="00C91204" w:rsidRDefault="00C91204" w:rsidP="00C91204">
            <w:pPr>
              <w:pStyle w:val="NoSpacing"/>
              <w:rPr>
                <w:rFonts w:cstheme="minorHAnsi"/>
                <w:sz w:val="20"/>
                <w:szCs w:val="20"/>
              </w:rPr>
            </w:pPr>
            <w:r w:rsidRPr="000C11EB">
              <w:rPr>
                <w:rFonts w:cstheme="minorHAnsi"/>
                <w:sz w:val="20"/>
                <w:szCs w:val="20"/>
              </w:rPr>
              <w:t>Skylan Gonsalves - 2nd Birthday</w:t>
            </w:r>
          </w:p>
          <w:p w14:paraId="4FE2CB39" w14:textId="77777777" w:rsidR="00C91204" w:rsidRDefault="00C91204" w:rsidP="00C91204">
            <w:pPr>
              <w:pStyle w:val="NoSpacing"/>
              <w:rPr>
                <w:rFonts w:cstheme="minorHAnsi"/>
                <w:sz w:val="20"/>
                <w:szCs w:val="20"/>
              </w:rPr>
            </w:pPr>
            <w:r w:rsidRPr="000C11EB">
              <w:rPr>
                <w:rFonts w:cstheme="minorHAnsi"/>
                <w:sz w:val="20"/>
                <w:szCs w:val="20"/>
              </w:rPr>
              <w:t>Edwin Mark Mascarenhas - Birthday Thanksgiving</w:t>
            </w:r>
          </w:p>
          <w:p w14:paraId="0BCFE01D" w14:textId="4A9B189B" w:rsidR="00EA2FF6" w:rsidRPr="004D6FB6" w:rsidRDefault="00C91204" w:rsidP="00C91204">
            <w:pPr>
              <w:pStyle w:val="NoSpacing"/>
              <w:rPr>
                <w:rFonts w:cstheme="minorHAnsi"/>
                <w:sz w:val="20"/>
                <w:szCs w:val="20"/>
              </w:rPr>
            </w:pPr>
            <w:r w:rsidRPr="004D6FB6">
              <w:rPr>
                <w:rFonts w:cstheme="minorHAnsi"/>
                <w:spacing w:val="-3"/>
                <w:sz w:val="20"/>
                <w:szCs w:val="20"/>
                <w:shd w:val="clear" w:color="auto" w:fill="FFFFFF"/>
              </w:rPr>
              <w:t>Portuguese Mass</w:t>
            </w:r>
          </w:p>
        </w:tc>
      </w:tr>
      <w:tr w:rsidR="00EA2FF6" w:rsidRPr="00893E0E" w14:paraId="32245698" w14:textId="77777777" w:rsidTr="007633BC">
        <w:tc>
          <w:tcPr>
            <w:tcW w:w="992" w:type="dxa"/>
          </w:tcPr>
          <w:p w14:paraId="061ED87E" w14:textId="7D7A8255" w:rsidR="00EA2FF6" w:rsidRPr="008C1397" w:rsidRDefault="00EA2FF6" w:rsidP="00C91204">
            <w:pPr>
              <w:pStyle w:val="NoSpacing"/>
              <w:tabs>
                <w:tab w:val="left" w:pos="459"/>
              </w:tabs>
              <w:jc w:val="both"/>
              <w:rPr>
                <w:b/>
                <w:sz w:val="20"/>
                <w:szCs w:val="20"/>
              </w:rPr>
            </w:pPr>
            <w:r>
              <w:rPr>
                <w:b/>
                <w:sz w:val="20"/>
                <w:szCs w:val="20"/>
              </w:rPr>
              <w:t>Wed</w:t>
            </w:r>
            <w:r w:rsidRPr="008C1397">
              <w:rPr>
                <w:b/>
                <w:sz w:val="20"/>
                <w:szCs w:val="20"/>
              </w:rPr>
              <w:t xml:space="preserve"> </w:t>
            </w:r>
            <w:r>
              <w:rPr>
                <w:b/>
                <w:sz w:val="20"/>
                <w:szCs w:val="20"/>
              </w:rPr>
              <w:t xml:space="preserve"> </w:t>
            </w:r>
            <w:r w:rsidR="00C91204">
              <w:rPr>
                <w:b/>
                <w:sz w:val="20"/>
                <w:szCs w:val="20"/>
              </w:rPr>
              <w:t>24</w:t>
            </w:r>
          </w:p>
        </w:tc>
        <w:tc>
          <w:tcPr>
            <w:tcW w:w="1276" w:type="dxa"/>
          </w:tcPr>
          <w:p w14:paraId="63AA6768" w14:textId="53E1BE2E" w:rsidR="00EA2FF6" w:rsidRPr="00893E0E" w:rsidRDefault="00EA2FF6" w:rsidP="00EA2FF6">
            <w:pPr>
              <w:pStyle w:val="NoSpacing"/>
              <w:rPr>
                <w:sz w:val="20"/>
                <w:szCs w:val="20"/>
              </w:rPr>
            </w:pPr>
            <w:r w:rsidRPr="00893E0E">
              <w:rPr>
                <w:sz w:val="20"/>
                <w:szCs w:val="20"/>
              </w:rPr>
              <w:t xml:space="preserve">  </w:t>
            </w:r>
            <w:r>
              <w:rPr>
                <w:sz w:val="20"/>
                <w:szCs w:val="20"/>
              </w:rPr>
              <w:t>10</w:t>
            </w:r>
            <w:r w:rsidRPr="00893E0E">
              <w:rPr>
                <w:sz w:val="20"/>
                <w:szCs w:val="20"/>
              </w:rPr>
              <w:t>.00 am</w:t>
            </w:r>
          </w:p>
        </w:tc>
        <w:tc>
          <w:tcPr>
            <w:tcW w:w="7229" w:type="dxa"/>
          </w:tcPr>
          <w:p w14:paraId="1A57B76B" w14:textId="328DBCC1" w:rsidR="00EA2FF6" w:rsidRPr="004D6FB6" w:rsidRDefault="00C91204" w:rsidP="00EA2FF6">
            <w:pPr>
              <w:pStyle w:val="NoSpacing"/>
              <w:rPr>
                <w:rFonts w:cstheme="minorHAnsi"/>
                <w:sz w:val="20"/>
                <w:szCs w:val="20"/>
              </w:rPr>
            </w:pPr>
            <w:r w:rsidRPr="00C91204">
              <w:rPr>
                <w:rFonts w:cstheme="minorHAnsi"/>
                <w:sz w:val="20"/>
                <w:szCs w:val="20"/>
              </w:rPr>
              <w:t>Maria Braganca - Birthday</w:t>
            </w:r>
          </w:p>
        </w:tc>
      </w:tr>
      <w:tr w:rsidR="00EA2FF6" w:rsidRPr="00893E0E" w14:paraId="2D910CB4" w14:textId="77777777" w:rsidTr="007633BC">
        <w:tc>
          <w:tcPr>
            <w:tcW w:w="992" w:type="dxa"/>
          </w:tcPr>
          <w:p w14:paraId="4D9722EA" w14:textId="1FD7F36B" w:rsidR="00EA2FF6" w:rsidRDefault="00EA2FF6" w:rsidP="00C91204">
            <w:pPr>
              <w:pStyle w:val="NoSpacing"/>
              <w:tabs>
                <w:tab w:val="left" w:pos="459"/>
              </w:tabs>
              <w:jc w:val="both"/>
              <w:rPr>
                <w:b/>
                <w:sz w:val="20"/>
                <w:szCs w:val="20"/>
              </w:rPr>
            </w:pPr>
            <w:r>
              <w:rPr>
                <w:b/>
                <w:sz w:val="20"/>
                <w:szCs w:val="20"/>
              </w:rPr>
              <w:t xml:space="preserve">Thu    </w:t>
            </w:r>
            <w:r w:rsidR="00C91204">
              <w:rPr>
                <w:b/>
                <w:sz w:val="20"/>
                <w:szCs w:val="20"/>
              </w:rPr>
              <w:t>25</w:t>
            </w:r>
          </w:p>
        </w:tc>
        <w:tc>
          <w:tcPr>
            <w:tcW w:w="1276" w:type="dxa"/>
          </w:tcPr>
          <w:p w14:paraId="3A2357BB" w14:textId="081D3896" w:rsidR="00AD0F05" w:rsidRPr="00C91204" w:rsidRDefault="00EA2FF6" w:rsidP="00C91204">
            <w:pPr>
              <w:pStyle w:val="NoSpacing"/>
              <w:rPr>
                <w:sz w:val="20"/>
                <w:szCs w:val="20"/>
              </w:rPr>
            </w:pPr>
            <w:r>
              <w:rPr>
                <w:sz w:val="20"/>
                <w:szCs w:val="20"/>
              </w:rPr>
              <w:t xml:space="preserve">  10.00 am</w:t>
            </w:r>
          </w:p>
        </w:tc>
        <w:tc>
          <w:tcPr>
            <w:tcW w:w="7229" w:type="dxa"/>
          </w:tcPr>
          <w:p w14:paraId="78E969E9" w14:textId="57210848" w:rsidR="00AD0F05" w:rsidRPr="004D6FB6" w:rsidRDefault="00C91204" w:rsidP="00EA2FF6">
            <w:pPr>
              <w:pStyle w:val="NoSpacing"/>
              <w:rPr>
                <w:rFonts w:cstheme="minorHAnsi"/>
                <w:sz w:val="20"/>
                <w:szCs w:val="20"/>
                <w:shd w:val="clear" w:color="auto" w:fill="FFFFFF"/>
              </w:rPr>
            </w:pPr>
            <w:r w:rsidRPr="00C91204">
              <w:rPr>
                <w:rFonts w:cstheme="minorHAnsi"/>
                <w:sz w:val="20"/>
                <w:szCs w:val="20"/>
                <w:shd w:val="clear" w:color="auto" w:fill="FFFFFF"/>
              </w:rPr>
              <w:t>Sienna Jacila Fernandes - Birthday</w:t>
            </w:r>
          </w:p>
        </w:tc>
      </w:tr>
      <w:tr w:rsidR="00EA2FF6" w:rsidRPr="00893E0E" w14:paraId="2926480E" w14:textId="77777777" w:rsidTr="007633BC">
        <w:tc>
          <w:tcPr>
            <w:tcW w:w="992" w:type="dxa"/>
          </w:tcPr>
          <w:p w14:paraId="1B4790B0" w14:textId="16604150" w:rsidR="00EA2FF6" w:rsidRPr="008C1397" w:rsidRDefault="00EA2FF6" w:rsidP="00C91204">
            <w:pPr>
              <w:pStyle w:val="NoSpacing"/>
              <w:tabs>
                <w:tab w:val="left" w:pos="459"/>
              </w:tabs>
              <w:jc w:val="both"/>
              <w:rPr>
                <w:b/>
                <w:sz w:val="20"/>
                <w:szCs w:val="20"/>
              </w:rPr>
            </w:pPr>
            <w:r>
              <w:rPr>
                <w:b/>
                <w:sz w:val="20"/>
                <w:szCs w:val="20"/>
              </w:rPr>
              <w:t xml:space="preserve">Fri      </w:t>
            </w:r>
            <w:r w:rsidR="00C91204">
              <w:rPr>
                <w:b/>
                <w:sz w:val="20"/>
                <w:szCs w:val="20"/>
              </w:rPr>
              <w:t>26</w:t>
            </w:r>
          </w:p>
        </w:tc>
        <w:tc>
          <w:tcPr>
            <w:tcW w:w="1276" w:type="dxa"/>
          </w:tcPr>
          <w:p w14:paraId="60065861" w14:textId="77777777" w:rsidR="00EA2FF6" w:rsidRDefault="00EA2FF6" w:rsidP="00EA2FF6">
            <w:pPr>
              <w:pStyle w:val="NoSpacing"/>
              <w:rPr>
                <w:sz w:val="20"/>
                <w:szCs w:val="20"/>
              </w:rPr>
            </w:pPr>
            <w:r w:rsidRPr="00B00FDC">
              <w:rPr>
                <w:b/>
                <w:sz w:val="20"/>
                <w:szCs w:val="20"/>
              </w:rPr>
              <w:t xml:space="preserve">  </w:t>
            </w:r>
            <w:r>
              <w:rPr>
                <w:sz w:val="20"/>
                <w:szCs w:val="20"/>
              </w:rPr>
              <w:t>10</w:t>
            </w:r>
            <w:r w:rsidRPr="00EA2FF6">
              <w:rPr>
                <w:sz w:val="20"/>
                <w:szCs w:val="20"/>
              </w:rPr>
              <w:t xml:space="preserve">.00 </w:t>
            </w:r>
            <w:r>
              <w:rPr>
                <w:sz w:val="20"/>
                <w:szCs w:val="20"/>
              </w:rPr>
              <w:t>a</w:t>
            </w:r>
            <w:r w:rsidRPr="00EA2FF6">
              <w:rPr>
                <w:sz w:val="20"/>
                <w:szCs w:val="20"/>
              </w:rPr>
              <w:t>m</w:t>
            </w:r>
          </w:p>
          <w:p w14:paraId="23868249" w14:textId="64D7EA38" w:rsidR="00EB7096" w:rsidRPr="00EA2FF6" w:rsidRDefault="00EB7096" w:rsidP="00EA2FF6">
            <w:pPr>
              <w:pStyle w:val="NoSpacing"/>
              <w:rPr>
                <w:sz w:val="20"/>
                <w:szCs w:val="20"/>
              </w:rPr>
            </w:pPr>
            <w:r>
              <w:rPr>
                <w:sz w:val="20"/>
                <w:szCs w:val="20"/>
              </w:rPr>
              <w:t xml:space="preserve">   06.00 pm</w:t>
            </w:r>
          </w:p>
        </w:tc>
        <w:tc>
          <w:tcPr>
            <w:tcW w:w="7229" w:type="dxa"/>
          </w:tcPr>
          <w:p w14:paraId="461CA7AA" w14:textId="77777777" w:rsidR="00EA2FF6" w:rsidRDefault="00591BCC" w:rsidP="00EA2FF6">
            <w:pPr>
              <w:pStyle w:val="NoSpacing"/>
              <w:rPr>
                <w:rFonts w:cstheme="minorHAnsi"/>
                <w:sz w:val="20"/>
                <w:szCs w:val="20"/>
              </w:rPr>
            </w:pPr>
            <w:r>
              <w:rPr>
                <w:rFonts w:cstheme="minorHAnsi"/>
                <w:sz w:val="20"/>
                <w:szCs w:val="20"/>
              </w:rPr>
              <w:t>Peter Newton – Recovery to Good Health</w:t>
            </w:r>
          </w:p>
          <w:p w14:paraId="7A40F5E5" w14:textId="6738C030" w:rsidR="00EB7096" w:rsidRPr="00EA2FF6" w:rsidRDefault="00EB7096" w:rsidP="00EA2FF6">
            <w:pPr>
              <w:pStyle w:val="NoSpacing"/>
              <w:rPr>
                <w:rFonts w:cstheme="minorHAnsi"/>
                <w:sz w:val="20"/>
                <w:szCs w:val="20"/>
              </w:rPr>
            </w:pPr>
            <w:r>
              <w:rPr>
                <w:rFonts w:cstheme="minorHAnsi"/>
                <w:sz w:val="20"/>
                <w:szCs w:val="20"/>
              </w:rPr>
              <w:t>Confirmation Candidates</w:t>
            </w:r>
          </w:p>
        </w:tc>
      </w:tr>
      <w:tr w:rsidR="00EA2FF6" w:rsidRPr="00893E0E" w14:paraId="14352B9A" w14:textId="77777777" w:rsidTr="007633BC">
        <w:tc>
          <w:tcPr>
            <w:tcW w:w="992" w:type="dxa"/>
          </w:tcPr>
          <w:p w14:paraId="1798C3C8" w14:textId="3FA2383B" w:rsidR="00EA2FF6" w:rsidRPr="008C1397" w:rsidRDefault="00EA2FF6" w:rsidP="00C91204">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0C11EB">
              <w:rPr>
                <w:b/>
                <w:sz w:val="20"/>
                <w:szCs w:val="20"/>
              </w:rPr>
              <w:t>2</w:t>
            </w:r>
            <w:r w:rsidR="00C91204">
              <w:rPr>
                <w:b/>
                <w:sz w:val="20"/>
                <w:szCs w:val="20"/>
              </w:rPr>
              <w:t>7</w:t>
            </w:r>
          </w:p>
        </w:tc>
        <w:tc>
          <w:tcPr>
            <w:tcW w:w="1276" w:type="dxa"/>
          </w:tcPr>
          <w:p w14:paraId="5A9BA094" w14:textId="4473480F" w:rsidR="00EA2FF6" w:rsidRPr="00893E0E" w:rsidRDefault="00EA2FF6" w:rsidP="00EA2FF6">
            <w:pPr>
              <w:pStyle w:val="NoSpacing"/>
              <w:rPr>
                <w:sz w:val="20"/>
                <w:szCs w:val="20"/>
              </w:rPr>
            </w:pPr>
            <w:r w:rsidRPr="00893E0E">
              <w:rPr>
                <w:sz w:val="20"/>
                <w:szCs w:val="20"/>
              </w:rPr>
              <w:t xml:space="preserve">  05.00 pm</w:t>
            </w:r>
          </w:p>
        </w:tc>
        <w:tc>
          <w:tcPr>
            <w:tcW w:w="7229" w:type="dxa"/>
          </w:tcPr>
          <w:p w14:paraId="1F6C2E33" w14:textId="22E06A5E" w:rsidR="00EA2FF6" w:rsidRPr="00B00FDC" w:rsidRDefault="007633BC" w:rsidP="00EA2FF6">
            <w:pPr>
              <w:pStyle w:val="NoSpacing"/>
              <w:rPr>
                <w:rFonts w:cstheme="minorHAnsi"/>
                <w:sz w:val="20"/>
                <w:szCs w:val="20"/>
              </w:rPr>
            </w:pPr>
            <w:r w:rsidRPr="00C91204">
              <w:rPr>
                <w:rFonts w:cstheme="minorHAnsi"/>
                <w:sz w:val="20"/>
                <w:szCs w:val="20"/>
              </w:rPr>
              <w:t>Caetano &amp; Assucena Estrocio - RIP</w:t>
            </w:r>
          </w:p>
        </w:tc>
      </w:tr>
      <w:tr w:rsidR="00EA2FF6" w:rsidRPr="00893E0E" w14:paraId="661E772A" w14:textId="77777777" w:rsidTr="007633BC">
        <w:tc>
          <w:tcPr>
            <w:tcW w:w="992" w:type="dxa"/>
          </w:tcPr>
          <w:p w14:paraId="7B793B96" w14:textId="103E1BA1" w:rsidR="00EA2FF6" w:rsidRPr="008C1397" w:rsidRDefault="00EA2FF6" w:rsidP="00C91204">
            <w:pPr>
              <w:pStyle w:val="NoSpacing"/>
              <w:tabs>
                <w:tab w:val="left" w:pos="459"/>
              </w:tabs>
              <w:jc w:val="both"/>
              <w:rPr>
                <w:b/>
                <w:sz w:val="20"/>
                <w:szCs w:val="20"/>
              </w:rPr>
            </w:pPr>
            <w:r>
              <w:rPr>
                <w:b/>
                <w:sz w:val="20"/>
                <w:szCs w:val="20"/>
              </w:rPr>
              <w:t xml:space="preserve">Sun    </w:t>
            </w:r>
            <w:r w:rsidR="000C11EB">
              <w:rPr>
                <w:b/>
                <w:sz w:val="20"/>
                <w:szCs w:val="20"/>
              </w:rPr>
              <w:t>2</w:t>
            </w:r>
            <w:r w:rsidR="00C91204">
              <w:rPr>
                <w:b/>
                <w:sz w:val="20"/>
                <w:szCs w:val="20"/>
              </w:rPr>
              <w:t>8</w:t>
            </w:r>
          </w:p>
        </w:tc>
        <w:tc>
          <w:tcPr>
            <w:tcW w:w="1276" w:type="dxa"/>
          </w:tcPr>
          <w:p w14:paraId="0A13EB33" w14:textId="7D8D87A0" w:rsidR="00EA2FF6" w:rsidRPr="00893E0E" w:rsidRDefault="00EA2FF6" w:rsidP="00EA2FF6">
            <w:pPr>
              <w:pStyle w:val="NoSpacing"/>
              <w:rPr>
                <w:sz w:val="20"/>
                <w:szCs w:val="20"/>
              </w:rPr>
            </w:pPr>
            <w:r w:rsidRPr="00893E0E">
              <w:rPr>
                <w:sz w:val="20"/>
                <w:szCs w:val="20"/>
              </w:rPr>
              <w:t xml:space="preserve">  09.00 am</w:t>
            </w:r>
          </w:p>
          <w:p w14:paraId="3F549652" w14:textId="77777777" w:rsidR="00EA2FF6" w:rsidRPr="00893E0E" w:rsidRDefault="00EA2FF6" w:rsidP="00EA2FF6">
            <w:pPr>
              <w:pStyle w:val="NoSpacing"/>
              <w:rPr>
                <w:sz w:val="20"/>
                <w:szCs w:val="20"/>
              </w:rPr>
            </w:pPr>
            <w:r w:rsidRPr="00893E0E">
              <w:rPr>
                <w:sz w:val="20"/>
                <w:szCs w:val="20"/>
              </w:rPr>
              <w:t xml:space="preserve">  11.00 am</w:t>
            </w:r>
          </w:p>
          <w:p w14:paraId="5361F291" w14:textId="77777777" w:rsidR="00EA2FF6" w:rsidRDefault="00EA2FF6" w:rsidP="00EA2FF6">
            <w:pPr>
              <w:pStyle w:val="NoSpacing"/>
              <w:rPr>
                <w:sz w:val="20"/>
                <w:szCs w:val="20"/>
              </w:rPr>
            </w:pPr>
            <w:r w:rsidRPr="00893E0E">
              <w:rPr>
                <w:sz w:val="20"/>
                <w:szCs w:val="20"/>
              </w:rPr>
              <w:t xml:space="preserve">  12.30 pm </w:t>
            </w:r>
          </w:p>
          <w:p w14:paraId="74EFF3A8" w14:textId="0DA1968F" w:rsidR="007633BC" w:rsidRPr="00893E0E" w:rsidRDefault="007633BC" w:rsidP="00EA2FF6">
            <w:pPr>
              <w:pStyle w:val="NoSpacing"/>
              <w:rPr>
                <w:sz w:val="20"/>
                <w:szCs w:val="20"/>
              </w:rPr>
            </w:pPr>
            <w:r>
              <w:rPr>
                <w:sz w:val="20"/>
                <w:szCs w:val="20"/>
              </w:rPr>
              <w:t xml:space="preserve">  05.00 pm</w:t>
            </w:r>
          </w:p>
        </w:tc>
        <w:tc>
          <w:tcPr>
            <w:tcW w:w="7229" w:type="dxa"/>
          </w:tcPr>
          <w:p w14:paraId="2E5420D1" w14:textId="6395AEC4" w:rsidR="007633BC" w:rsidRDefault="007633BC" w:rsidP="00EA2FF6">
            <w:pPr>
              <w:pStyle w:val="NoSpacing"/>
              <w:rPr>
                <w:rFonts w:cstheme="minorHAnsi"/>
                <w:sz w:val="20"/>
                <w:szCs w:val="20"/>
              </w:rPr>
            </w:pPr>
            <w:r w:rsidRPr="007633BC">
              <w:rPr>
                <w:rFonts w:cstheme="minorHAnsi"/>
                <w:sz w:val="20"/>
                <w:szCs w:val="20"/>
              </w:rPr>
              <w:t xml:space="preserve">Manuel Francisco &amp; Magdalena Afonso </w:t>
            </w:r>
            <w:r>
              <w:rPr>
                <w:rFonts w:cstheme="minorHAnsi"/>
                <w:sz w:val="20"/>
                <w:szCs w:val="20"/>
              </w:rPr>
              <w:t>–</w:t>
            </w:r>
            <w:r w:rsidRPr="007633BC">
              <w:rPr>
                <w:rFonts w:cstheme="minorHAnsi"/>
                <w:sz w:val="20"/>
                <w:szCs w:val="20"/>
              </w:rPr>
              <w:t xml:space="preserve"> RIP</w:t>
            </w:r>
          </w:p>
          <w:p w14:paraId="326299B9" w14:textId="77777777" w:rsidR="007633BC" w:rsidRDefault="007633BC" w:rsidP="00EA2FF6">
            <w:pPr>
              <w:pStyle w:val="NoSpacing"/>
              <w:rPr>
                <w:rFonts w:cstheme="minorHAnsi"/>
                <w:sz w:val="20"/>
                <w:szCs w:val="20"/>
              </w:rPr>
            </w:pPr>
            <w:r w:rsidRPr="007633BC">
              <w:rPr>
                <w:rFonts w:cstheme="minorHAnsi"/>
                <w:sz w:val="20"/>
                <w:szCs w:val="20"/>
              </w:rPr>
              <w:t>Domingos C De Araujo Ricardo &amp; Maria Augusta Luiza Pereira - RIP (2nd Anniversary)</w:t>
            </w:r>
          </w:p>
          <w:p w14:paraId="1B63517A" w14:textId="77777777" w:rsidR="007633BC" w:rsidRDefault="007633BC" w:rsidP="00EA2FF6">
            <w:pPr>
              <w:pStyle w:val="NoSpacing"/>
              <w:rPr>
                <w:rFonts w:cstheme="minorHAnsi"/>
                <w:spacing w:val="-3"/>
                <w:sz w:val="20"/>
                <w:szCs w:val="20"/>
                <w:shd w:val="clear" w:color="auto" w:fill="FFFFFF"/>
              </w:rPr>
            </w:pPr>
            <w:r w:rsidRPr="004D6FB6">
              <w:rPr>
                <w:rFonts w:cstheme="minorHAnsi"/>
                <w:spacing w:val="-3"/>
                <w:sz w:val="20"/>
                <w:szCs w:val="20"/>
                <w:shd w:val="clear" w:color="auto" w:fill="FFFFFF"/>
              </w:rPr>
              <w:t>Portuguese Mass</w:t>
            </w:r>
            <w:r>
              <w:rPr>
                <w:rFonts w:cstheme="minorHAnsi"/>
                <w:spacing w:val="-3"/>
                <w:sz w:val="20"/>
                <w:szCs w:val="20"/>
                <w:shd w:val="clear" w:color="auto" w:fill="FFFFFF"/>
              </w:rPr>
              <w:t xml:space="preserve"> – followed by </w:t>
            </w:r>
            <w:r w:rsidRPr="007633BC">
              <w:rPr>
                <w:rFonts w:cstheme="minorHAnsi"/>
                <w:spacing w:val="-3"/>
                <w:sz w:val="20"/>
                <w:szCs w:val="20"/>
                <w:shd w:val="clear" w:color="auto" w:fill="FFFFFF"/>
              </w:rPr>
              <w:t>Portuguese Community Pentecost Community Gathering</w:t>
            </w:r>
          </w:p>
          <w:p w14:paraId="34637223" w14:textId="0AB8BBFD" w:rsidR="00EA2FF6" w:rsidRPr="004D6FB6" w:rsidRDefault="007633BC" w:rsidP="00EA2FF6">
            <w:pPr>
              <w:pStyle w:val="NoSpacing"/>
              <w:rPr>
                <w:rFonts w:cstheme="minorHAnsi"/>
                <w:sz w:val="20"/>
                <w:szCs w:val="20"/>
              </w:rPr>
            </w:pPr>
            <w:r w:rsidRPr="007633BC">
              <w:rPr>
                <w:rFonts w:cstheme="minorHAnsi"/>
                <w:sz w:val="20"/>
                <w:szCs w:val="20"/>
              </w:rPr>
              <w:t>Konkani Mass</w:t>
            </w:r>
          </w:p>
        </w:tc>
      </w:tr>
    </w:tbl>
    <w:p w14:paraId="307F8760" w14:textId="77777777" w:rsidR="003176CA" w:rsidRDefault="003176CA" w:rsidP="003176CA">
      <w:pPr>
        <w:pStyle w:val="NoSpacing"/>
        <w:rPr>
          <w:iCs/>
          <w:sz w:val="18"/>
          <w:szCs w:val="18"/>
        </w:rPr>
      </w:pPr>
    </w:p>
    <w:p w14:paraId="27794D43" w14:textId="0D5B3ECB" w:rsidR="003176CA" w:rsidRPr="00893E0E" w:rsidRDefault="003176CA" w:rsidP="003176CA">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61064BE3" w14:textId="77777777" w:rsidR="00595B0A" w:rsidRPr="00893E0E" w:rsidRDefault="00595B0A" w:rsidP="00106B72">
      <w:pPr>
        <w:pStyle w:val="Default"/>
        <w:pBdr>
          <w:top w:val="single" w:sz="4" w:space="1" w:color="auto"/>
          <w:left w:val="single" w:sz="4" w:space="4" w:color="auto"/>
          <w:bottom w:val="single" w:sz="4" w:space="1" w:color="auto"/>
          <w:right w:val="single" w:sz="4" w:space="4" w:color="auto"/>
        </w:pBdr>
        <w:rPr>
          <w:bCs/>
          <w:sz w:val="20"/>
          <w:szCs w:val="20"/>
        </w:rPr>
      </w:pPr>
    </w:p>
    <w:p w14:paraId="38CEAC13" w14:textId="5574C2E2"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(16/5/2023):  £207.50</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3450"/>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ADA"/>
    <w:rsid w:val="000C11EB"/>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65B97"/>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40D6"/>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3F83"/>
    <w:rsid w:val="0040469B"/>
    <w:rsid w:val="00405903"/>
    <w:rsid w:val="00405D67"/>
    <w:rsid w:val="00407E63"/>
    <w:rsid w:val="004101B0"/>
    <w:rsid w:val="00411047"/>
    <w:rsid w:val="004139DD"/>
    <w:rsid w:val="0041645B"/>
    <w:rsid w:val="00423FA9"/>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4644"/>
    <w:rsid w:val="004D516A"/>
    <w:rsid w:val="004D65AD"/>
    <w:rsid w:val="004D6FB6"/>
    <w:rsid w:val="004E17C8"/>
    <w:rsid w:val="004E388D"/>
    <w:rsid w:val="004E5A43"/>
    <w:rsid w:val="004F0D2D"/>
    <w:rsid w:val="005011A6"/>
    <w:rsid w:val="00505178"/>
    <w:rsid w:val="00510BC7"/>
    <w:rsid w:val="00510FE7"/>
    <w:rsid w:val="00513220"/>
    <w:rsid w:val="005265A1"/>
    <w:rsid w:val="00545990"/>
    <w:rsid w:val="00551768"/>
    <w:rsid w:val="00557CEB"/>
    <w:rsid w:val="005878B6"/>
    <w:rsid w:val="00591BCC"/>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3196"/>
    <w:rsid w:val="00614704"/>
    <w:rsid w:val="00614C0C"/>
    <w:rsid w:val="006222C9"/>
    <w:rsid w:val="006228F3"/>
    <w:rsid w:val="006304BC"/>
    <w:rsid w:val="006326F9"/>
    <w:rsid w:val="006336D5"/>
    <w:rsid w:val="00633E9F"/>
    <w:rsid w:val="00643327"/>
    <w:rsid w:val="0064633B"/>
    <w:rsid w:val="00650145"/>
    <w:rsid w:val="00652FB9"/>
    <w:rsid w:val="00653AC1"/>
    <w:rsid w:val="0065407F"/>
    <w:rsid w:val="00665724"/>
    <w:rsid w:val="00681F1E"/>
    <w:rsid w:val="00682FF5"/>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33BC"/>
    <w:rsid w:val="00766A0E"/>
    <w:rsid w:val="00771C2F"/>
    <w:rsid w:val="00783D2C"/>
    <w:rsid w:val="0078597E"/>
    <w:rsid w:val="00793BF3"/>
    <w:rsid w:val="007A27C7"/>
    <w:rsid w:val="007B7811"/>
    <w:rsid w:val="007C5ACA"/>
    <w:rsid w:val="007D2121"/>
    <w:rsid w:val="007D4427"/>
    <w:rsid w:val="007D46BA"/>
    <w:rsid w:val="007E101E"/>
    <w:rsid w:val="007E773D"/>
    <w:rsid w:val="007F6AAD"/>
    <w:rsid w:val="00802796"/>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60D2"/>
    <w:rsid w:val="00961984"/>
    <w:rsid w:val="00963575"/>
    <w:rsid w:val="00964DE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B0B1D"/>
    <w:rsid w:val="00FB38EE"/>
    <w:rsid w:val="00FB5444"/>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hyperlink" Target="mailto:cranford@rcdow.org.uk" TargetMode="External"/><Relationship Id="rId3" Type="http://schemas.openxmlformats.org/officeDocument/2006/relationships/customXml" Target="../customXml/item3.xml"/><Relationship Id="rId21" Type="http://schemas.openxmlformats.org/officeDocument/2006/relationships/hyperlink" Target="https://cafod.org.uk/campaign/livesimply-award"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https://www.eventbrite.co.uk/e/627182769547"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cafod.org.uk/news/event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sheen@cafo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elements/1.1/"/>
    <ds:schemaRef ds:uri="16897f07-1a0b-46db-9492-7b5dbd5807a0"/>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88501ab4-17b1-4107-bc20-793a49f28c02"/>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EA789-096E-4C2D-AF16-E6B242A7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11</cp:revision>
  <cp:lastPrinted>2023-05-10T08:59:00Z</cp:lastPrinted>
  <dcterms:created xsi:type="dcterms:W3CDTF">2023-05-17T08:57:00Z</dcterms:created>
  <dcterms:modified xsi:type="dcterms:W3CDTF">2023-05-19T08:50:00Z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