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9D" w:rsidRDefault="00C9279D" w:rsidP="00304719">
      <w:pPr>
        <w:pStyle w:val="NormalWeb"/>
        <w:shd w:val="clear" w:color="auto" w:fill="FFFFFF"/>
        <w:spacing w:before="0" w:beforeAutospacing="0" w:after="0" w:afterAutospacing="0"/>
        <w:textAlignment w:val="baseline"/>
        <w:rPr>
          <w:rStyle w:val="Strong"/>
          <w:rFonts w:ascii="Arial" w:hAnsi="Arial" w:cs="Arial"/>
          <w:bCs w:val="0"/>
          <w:color w:val="00B050"/>
          <w:sz w:val="30"/>
          <w:szCs w:val="30"/>
          <w:bdr w:val="none" w:sz="0" w:space="0" w:color="auto" w:frame="1"/>
        </w:rPr>
      </w:pPr>
      <w:r w:rsidRPr="00C9279D">
        <w:rPr>
          <w:rFonts w:ascii="Arial" w:hAnsi="Arial" w:cs="Arial"/>
          <w:noProof/>
          <w:color w:val="00B050"/>
          <w:sz w:val="30"/>
          <w:szCs w:val="30"/>
        </w:rPr>
        <mc:AlternateContent>
          <mc:Choice Requires="wps">
            <w:drawing>
              <wp:anchor distT="0" distB="0" distL="114300" distR="114300" simplePos="0" relativeHeight="251659264" behindDoc="0" locked="0" layoutInCell="1" allowOverlap="1" wp14:anchorId="4FE63CBB" wp14:editId="4EB4A8A0">
                <wp:simplePos x="0" y="0"/>
                <wp:positionH relativeFrom="column">
                  <wp:posOffset>2114550</wp:posOffset>
                </wp:positionH>
                <wp:positionV relativeFrom="paragraph">
                  <wp:posOffset>-372854</wp:posOffset>
                </wp:positionV>
                <wp:extent cx="204787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rgbClr val="00B050"/>
                        </a:solidFill>
                        <a:ln>
                          <a:noFill/>
                        </a:ln>
                      </wps:spPr>
                      <wps:style>
                        <a:lnRef idx="1">
                          <a:schemeClr val="dk1"/>
                        </a:lnRef>
                        <a:fillRef idx="2">
                          <a:schemeClr val="dk1"/>
                        </a:fillRef>
                        <a:effectRef idx="1">
                          <a:schemeClr val="dk1"/>
                        </a:effectRef>
                        <a:fontRef idx="minor">
                          <a:schemeClr val="dk1"/>
                        </a:fontRef>
                      </wps:style>
                      <wps:txbx>
                        <w:txbxContent>
                          <w:p w:rsidR="00304719" w:rsidRPr="00C9279D" w:rsidRDefault="00304719" w:rsidP="00C9279D">
                            <w:pPr>
                              <w:jc w:val="center"/>
                              <w:rPr>
                                <w:rFonts w:ascii="Arial" w:hAnsi="Arial" w:cs="Arial"/>
                                <w:color w:val="FFFFFF" w:themeColor="background1"/>
                                <w:sz w:val="32"/>
                              </w:rPr>
                            </w:pPr>
                            <w:r w:rsidRPr="00C9279D">
                              <w:rPr>
                                <w:rFonts w:ascii="Arial" w:hAnsi="Arial" w:cs="Arial"/>
                                <w:color w:val="FFFFFF" w:themeColor="background1"/>
                                <w:sz w:val="32"/>
                                <w:bdr w:val="none" w:sz="0" w:space="0" w:color="auto" w:frame="1"/>
                              </w:rPr>
                              <w:t>Trust in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E63CBB" id="_x0000_t202" coordsize="21600,21600" o:spt="202" path="m,l,21600r21600,l21600,xe">
                <v:stroke joinstyle="miter"/>
                <v:path gradientshapeok="t" o:connecttype="rect"/>
              </v:shapetype>
              <v:shape id="Text Box 1" o:spid="_x0000_s1026" type="#_x0000_t202" style="position:absolute;margin-left:166.5pt;margin-top:-29.35pt;width:16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TNhgIAAGgFAAAOAAAAZHJzL2Uyb0RvYy54bWysVN9P2zAQfp+0/8Hy+0jatQMqUlRATJMQ&#10;oJWJZ9ex22iOz7PdJt1fz52TBsYQD9NeEvvuuzvfdz/OztvasJ3yoQJb8NFRzpmyEsrKrgv+4+H6&#10;0wlnIQpbCgNWFXyvAj+ff/xw1riZGsMGTKk8Qyc2zBpX8E2MbpZlQW5ULcIROGVRqcHXIuLVr7PS&#10;iwa91yYb5/mXrAFfOg9ShYDSq07J58m/1krGO62DiswUHN8W09en74q+2fxMzNZeuE0l+2eIf3hF&#10;LSqLQQdXVyIKtvXVX67qSnoIoOORhDoDrSupUg6YzSh/lc1yI5xKuSA5wQ00hf/nVt7u7j2rSqwd&#10;Z1bUWKIH1UZ2AS0bETuNCzMELR3CYotiQvbygEJKutW+pj+mw1CPPO8HbsmZROE4nxyfHE85k6j7&#10;fJpPx1Nykz1bOx/iVwU1o0PBPdYuUSp2NyF20AOEggUwVXldGZMufr26NJ7tBNU5v8inqbTo/Q+Y&#10;sQS2QGadR5JklGOXSzrFvVGEM/a70shNSjlFoa5UQ5zyZ2ICgyQkITQ6HozG6fmpld8y6rFkplKn&#10;Doaj9w0HdIoINg6GdWXBv2+sO/wh6y5XSju2q7av6wrKPZbbQzcuwcnrCmtyI0K8Fx7nAyuMMx/v&#10;8KMNNAWH/sTZBvzvt+SEx7ZFLWcNzlvBw6+t8Ioz881iQ5+OJhMa0HSZTI/HePEvNauXGrutLwFL&#10;jU2Lr0tHwkdzOGoP9SOuhgVFRZWwEmMXPB6Ol7HbArhapFosEghH0ol4Y5dOkmuilzruoX0U3vVt&#10;GbGhb+EwmWL2qjs7LFlaWGwj6Cq1LhHcsdoTj+Ocmr9fPbQvXt4T6nlBzp8AAAD//wMAUEsDBBQA&#10;BgAIAAAAIQDLBL8X4AAAAAkBAAAPAAAAZHJzL2Rvd25yZXYueG1sTI8xb4MwFIT3Sv0P1qvULTEB&#10;GRDFRFWkLO0UGrXq9oJfgATbCDsJ+fd1p3Y83enuu3I964FdaXK9NRJWywgYmcaq3rQS9h/bRQ7M&#10;eTQKB2tIwp0crKvHhxILZW9mR9fatyyUGFeghM77seDcNR1pdEs7kgne0U4afZBTy9WEt1CuBx5H&#10;Uco19iYsdDjSpqPmXF+0hPT8LT63728x7TA73bNkw7+OtZTPT/PrCzBPs/8Lwy9+QIcqMB3sxSjH&#10;BglJkoQvXsJC5BmwkEiFEMAOEuIceFXy/w+qHwAAAP//AwBQSwECLQAUAAYACAAAACEAtoM4kv4A&#10;AADhAQAAEwAAAAAAAAAAAAAAAAAAAAAAW0NvbnRlbnRfVHlwZXNdLnhtbFBLAQItABQABgAIAAAA&#10;IQA4/SH/1gAAAJQBAAALAAAAAAAAAAAAAAAAAC8BAABfcmVscy8ucmVsc1BLAQItABQABgAIAAAA&#10;IQBxJuTNhgIAAGgFAAAOAAAAAAAAAAAAAAAAAC4CAABkcnMvZTJvRG9jLnhtbFBLAQItABQABgAI&#10;AAAAIQDLBL8X4AAAAAkBAAAPAAAAAAAAAAAAAAAAAOAEAABkcnMvZG93bnJldi54bWxQSwUGAAAA&#10;AAQABADzAAAA7QUAAAAA&#10;" fillcolor="#00b050" stroked="f" strokeweight=".5pt">
                <v:textbox>
                  <w:txbxContent>
                    <w:p w:rsidR="00304719" w:rsidRPr="00C9279D" w:rsidRDefault="00304719" w:rsidP="00C9279D">
                      <w:pPr>
                        <w:jc w:val="center"/>
                        <w:rPr>
                          <w:rFonts w:ascii="Arial" w:hAnsi="Arial" w:cs="Arial"/>
                          <w:color w:val="FFFFFF" w:themeColor="background1"/>
                          <w:sz w:val="32"/>
                        </w:rPr>
                      </w:pPr>
                      <w:r w:rsidRPr="00C9279D">
                        <w:rPr>
                          <w:rFonts w:ascii="Arial" w:hAnsi="Arial" w:cs="Arial"/>
                          <w:color w:val="FFFFFF" w:themeColor="background1"/>
                          <w:sz w:val="32"/>
                          <w:bdr w:val="none" w:sz="0" w:space="0" w:color="auto" w:frame="1"/>
                        </w:rPr>
                        <w:t>Trust in God</w:t>
                      </w:r>
                    </w:p>
                  </w:txbxContent>
                </v:textbox>
              </v:shape>
            </w:pict>
          </mc:Fallback>
        </mc:AlternateContent>
      </w:r>
    </w:p>
    <w:p w:rsidR="00C9279D" w:rsidRDefault="00C9279D" w:rsidP="00304719">
      <w:pPr>
        <w:pStyle w:val="NormalWeb"/>
        <w:shd w:val="clear" w:color="auto" w:fill="FFFFFF"/>
        <w:spacing w:before="0" w:beforeAutospacing="0" w:after="0" w:afterAutospacing="0"/>
        <w:textAlignment w:val="baseline"/>
        <w:rPr>
          <w:rStyle w:val="Strong"/>
          <w:rFonts w:ascii="Arial" w:hAnsi="Arial" w:cs="Arial"/>
          <w:bCs w:val="0"/>
          <w:color w:val="00B050"/>
          <w:sz w:val="30"/>
          <w:szCs w:val="30"/>
          <w:bdr w:val="none" w:sz="0" w:space="0" w:color="auto" w:frame="1"/>
        </w:rPr>
      </w:pPr>
    </w:p>
    <w:p w:rsidR="002C5A95" w:rsidRDefault="002C5A95" w:rsidP="00304719">
      <w:pPr>
        <w:pStyle w:val="NormalWeb"/>
        <w:shd w:val="clear" w:color="auto" w:fill="FFFFFF"/>
        <w:spacing w:before="0" w:beforeAutospacing="0" w:after="0" w:afterAutospacing="0"/>
        <w:textAlignment w:val="baseline"/>
        <w:rPr>
          <w:rStyle w:val="Strong"/>
          <w:rFonts w:ascii="Arial" w:hAnsi="Arial" w:cs="Arial"/>
          <w:bCs w:val="0"/>
          <w:color w:val="00B050"/>
          <w:sz w:val="30"/>
          <w:szCs w:val="30"/>
          <w:bdr w:val="none" w:sz="0" w:space="0" w:color="auto" w:frame="1"/>
        </w:rPr>
      </w:pPr>
    </w:p>
    <w:p w:rsidR="00304719" w:rsidRPr="00C9279D" w:rsidRDefault="00304719" w:rsidP="00304719">
      <w:pPr>
        <w:pStyle w:val="NormalWeb"/>
        <w:shd w:val="clear" w:color="auto" w:fill="FFFFFF"/>
        <w:spacing w:before="0" w:beforeAutospacing="0" w:after="0" w:afterAutospacing="0"/>
        <w:textAlignment w:val="baseline"/>
        <w:rPr>
          <w:rStyle w:val="Strong"/>
          <w:rFonts w:ascii="Arial" w:hAnsi="Arial" w:cs="Arial"/>
          <w:bCs w:val="0"/>
          <w:color w:val="000000" w:themeColor="text1"/>
          <w:sz w:val="30"/>
          <w:szCs w:val="30"/>
          <w:bdr w:val="none" w:sz="0" w:space="0" w:color="auto" w:frame="1"/>
        </w:rPr>
      </w:pPr>
      <w:r w:rsidRPr="00C9279D">
        <w:rPr>
          <w:rStyle w:val="Strong"/>
          <w:rFonts w:ascii="Arial" w:hAnsi="Arial" w:cs="Arial"/>
          <w:bCs w:val="0"/>
          <w:color w:val="00B050"/>
          <w:sz w:val="30"/>
          <w:szCs w:val="30"/>
          <w:bdr w:val="none" w:sz="0" w:space="0" w:color="auto" w:frame="1"/>
        </w:rPr>
        <w:t xml:space="preserve">Old Testament Readings </w:t>
      </w:r>
    </w:p>
    <w:p w:rsidR="00C9279D" w:rsidRPr="00C9279D" w:rsidRDefault="00C9279D" w:rsidP="00C00A56">
      <w:pPr>
        <w:autoSpaceDE w:val="0"/>
        <w:autoSpaceDN w:val="0"/>
        <w:adjustRightInd w:val="0"/>
        <w:spacing w:after="0" w:line="240" w:lineRule="auto"/>
        <w:rPr>
          <w:rStyle w:val="Strong"/>
          <w:rFonts w:ascii="Arial" w:hAnsi="Arial" w:cs="Arial"/>
          <w:bCs w:val="0"/>
          <w:color w:val="000000" w:themeColor="text1"/>
          <w:bdr w:val="none" w:sz="0" w:space="0" w:color="auto" w:frame="1"/>
        </w:rPr>
      </w:pPr>
    </w:p>
    <w:p w:rsidR="00C9279D" w:rsidRPr="005F14AC" w:rsidRDefault="00C9279D" w:rsidP="00C00A56">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C9279D" w:rsidRPr="005F14AC" w:rsidRDefault="00304719" w:rsidP="00C00A56">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r w:rsidRPr="005F14AC">
        <w:rPr>
          <w:rStyle w:val="Strong"/>
          <w:rFonts w:ascii="Arial" w:hAnsi="Arial" w:cs="Arial"/>
          <w:bCs w:val="0"/>
          <w:color w:val="000000" w:themeColor="text1"/>
          <w:sz w:val="24"/>
          <w:szCs w:val="24"/>
          <w:bdr w:val="none" w:sz="0" w:space="0" w:color="auto" w:frame="1"/>
        </w:rPr>
        <w:t>1) A Reading fr</w:t>
      </w:r>
      <w:r w:rsidR="00A2467D" w:rsidRPr="005F14AC">
        <w:rPr>
          <w:rStyle w:val="Strong"/>
          <w:rFonts w:ascii="Arial" w:hAnsi="Arial" w:cs="Arial"/>
          <w:bCs w:val="0"/>
          <w:color w:val="000000" w:themeColor="text1"/>
          <w:sz w:val="24"/>
          <w:szCs w:val="24"/>
          <w:bdr w:val="none" w:sz="0" w:space="0" w:color="auto" w:frame="1"/>
        </w:rPr>
        <w:t>om the book of Wisdom (3:1-</w:t>
      </w:r>
      <w:r w:rsidRPr="005F14AC">
        <w:rPr>
          <w:rStyle w:val="Strong"/>
          <w:rFonts w:ascii="Arial" w:hAnsi="Arial" w:cs="Arial"/>
          <w:bCs w:val="0"/>
          <w:color w:val="000000" w:themeColor="text1"/>
          <w:sz w:val="24"/>
          <w:szCs w:val="24"/>
          <w:bdr w:val="none" w:sz="0" w:space="0" w:color="auto" w:frame="1"/>
        </w:rPr>
        <w:t>9)</w:t>
      </w:r>
    </w:p>
    <w:p w:rsidR="00C00A56" w:rsidRPr="005F14AC" w:rsidRDefault="00304719" w:rsidP="00C00A56">
      <w:pPr>
        <w:autoSpaceDE w:val="0"/>
        <w:autoSpaceDN w:val="0"/>
        <w:adjustRightInd w:val="0"/>
        <w:spacing w:after="0" w:line="240" w:lineRule="auto"/>
        <w:rPr>
          <w:rFonts w:ascii="Arial" w:hAnsi="Arial" w:cs="Arial"/>
          <w:sz w:val="24"/>
          <w:szCs w:val="24"/>
        </w:rPr>
      </w:pPr>
      <w:r w:rsidRPr="005F14AC">
        <w:rPr>
          <w:rStyle w:val="Strong"/>
          <w:rFonts w:ascii="Arial" w:hAnsi="Arial" w:cs="Arial"/>
          <w:bCs w:val="0"/>
          <w:color w:val="000000" w:themeColor="text1"/>
          <w:sz w:val="24"/>
          <w:szCs w:val="24"/>
          <w:bdr w:val="none" w:sz="0" w:space="0" w:color="auto" w:frame="1"/>
        </w:rPr>
        <w:br/>
      </w:r>
      <w:r w:rsidR="00C00A56" w:rsidRPr="005F14AC">
        <w:rPr>
          <w:rFonts w:ascii="Arial" w:hAnsi="Arial" w:cs="Arial"/>
          <w:sz w:val="24"/>
          <w:szCs w:val="24"/>
        </w:rPr>
        <w:t>The souls of the virtuous are in the hands of God,</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no</w:t>
      </w:r>
      <w:proofErr w:type="gramEnd"/>
      <w:r w:rsidRPr="005F14AC">
        <w:rPr>
          <w:rFonts w:ascii="Arial" w:hAnsi="Arial" w:cs="Arial"/>
          <w:sz w:val="24"/>
          <w:szCs w:val="24"/>
        </w:rPr>
        <w:t xml:space="preserve"> torment shall ever touch them.</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In the eyes of the unwise, they did appear to die,</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their</w:t>
      </w:r>
      <w:proofErr w:type="gramEnd"/>
      <w:r w:rsidRPr="005F14AC">
        <w:rPr>
          <w:rFonts w:ascii="Arial" w:hAnsi="Arial" w:cs="Arial"/>
          <w:sz w:val="24"/>
          <w:szCs w:val="24"/>
        </w:rPr>
        <w:t xml:space="preserve"> going looked like a disaster,</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their</w:t>
      </w:r>
      <w:proofErr w:type="gramEnd"/>
      <w:r w:rsidRPr="005F14AC">
        <w:rPr>
          <w:rFonts w:ascii="Arial" w:hAnsi="Arial" w:cs="Arial"/>
          <w:sz w:val="24"/>
          <w:szCs w:val="24"/>
        </w:rPr>
        <w:t xml:space="preserve"> leaving us, like annihilation;</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but</w:t>
      </w:r>
      <w:proofErr w:type="gramEnd"/>
      <w:r w:rsidRPr="005F14AC">
        <w:rPr>
          <w:rFonts w:ascii="Arial" w:hAnsi="Arial" w:cs="Arial"/>
          <w:sz w:val="24"/>
          <w:szCs w:val="24"/>
        </w:rPr>
        <w:t xml:space="preserve"> they are in peace.</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If they experienced punishment as men see it,</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their</w:t>
      </w:r>
      <w:proofErr w:type="gramEnd"/>
      <w:r w:rsidRPr="005F14AC">
        <w:rPr>
          <w:rFonts w:ascii="Arial" w:hAnsi="Arial" w:cs="Arial"/>
          <w:sz w:val="24"/>
          <w:szCs w:val="24"/>
        </w:rPr>
        <w:t xml:space="preserve"> hope was rich with immortality;</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slight</w:t>
      </w:r>
      <w:proofErr w:type="gramEnd"/>
      <w:r w:rsidRPr="005F14AC">
        <w:rPr>
          <w:rFonts w:ascii="Arial" w:hAnsi="Arial" w:cs="Arial"/>
          <w:sz w:val="24"/>
          <w:szCs w:val="24"/>
        </w:rPr>
        <w:t xml:space="preserve"> was their affliction, great will their blessings be.</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God has put them to the test</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and</w:t>
      </w:r>
      <w:proofErr w:type="gramEnd"/>
      <w:r w:rsidRPr="005F14AC">
        <w:rPr>
          <w:rFonts w:ascii="Arial" w:hAnsi="Arial" w:cs="Arial"/>
          <w:sz w:val="24"/>
          <w:szCs w:val="24"/>
        </w:rPr>
        <w:t xml:space="preserve"> proved them worthy to be with him;</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he</w:t>
      </w:r>
      <w:proofErr w:type="gramEnd"/>
      <w:r w:rsidRPr="005F14AC">
        <w:rPr>
          <w:rFonts w:ascii="Arial" w:hAnsi="Arial" w:cs="Arial"/>
          <w:sz w:val="24"/>
          <w:szCs w:val="24"/>
        </w:rPr>
        <w:t xml:space="preserve"> has tested them like gold in a furnace,</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and</w:t>
      </w:r>
      <w:proofErr w:type="gramEnd"/>
      <w:r w:rsidRPr="005F14AC">
        <w:rPr>
          <w:rFonts w:ascii="Arial" w:hAnsi="Arial" w:cs="Arial"/>
          <w:sz w:val="24"/>
          <w:szCs w:val="24"/>
        </w:rPr>
        <w:t xml:space="preserve"> accepted them as a holocaust.</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When the time comes for his visitation they will shine out;</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as</w:t>
      </w:r>
      <w:proofErr w:type="gramEnd"/>
      <w:r w:rsidRPr="005F14AC">
        <w:rPr>
          <w:rFonts w:ascii="Arial" w:hAnsi="Arial" w:cs="Arial"/>
          <w:sz w:val="24"/>
          <w:szCs w:val="24"/>
        </w:rPr>
        <w:t xml:space="preserve"> sparks run through the stubble, so will they.</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They shall judge nations, rule over peoples,</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and</w:t>
      </w:r>
      <w:proofErr w:type="gramEnd"/>
      <w:r w:rsidRPr="005F14AC">
        <w:rPr>
          <w:rFonts w:ascii="Arial" w:hAnsi="Arial" w:cs="Arial"/>
          <w:sz w:val="24"/>
          <w:szCs w:val="24"/>
        </w:rPr>
        <w:t xml:space="preserve"> the Lord will be their king for ever.</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They who trust in him will understand the truth,</w:t>
      </w:r>
    </w:p>
    <w:p w:rsidR="00C9279D" w:rsidRPr="005F14AC" w:rsidRDefault="002C5A95" w:rsidP="00C9279D">
      <w:pPr>
        <w:autoSpaceDE w:val="0"/>
        <w:autoSpaceDN w:val="0"/>
        <w:adjustRightInd w:val="0"/>
        <w:spacing w:after="0" w:line="240" w:lineRule="auto"/>
        <w:rPr>
          <w:rFonts w:ascii="Arial" w:hAnsi="Arial" w:cs="Arial"/>
          <w:sz w:val="24"/>
          <w:szCs w:val="24"/>
        </w:rPr>
      </w:pPr>
      <w:r w:rsidRPr="005F14AC">
        <w:rPr>
          <w:rFonts w:ascii="Arial" w:hAnsi="Arial" w:cs="Arial"/>
          <w:noProof/>
          <w:sz w:val="24"/>
          <w:szCs w:val="24"/>
          <w:lang w:eastAsia="en-GB"/>
        </w:rPr>
        <w:drawing>
          <wp:anchor distT="0" distB="0" distL="114300" distR="114300" simplePos="0" relativeHeight="251660288" behindDoc="0" locked="0" layoutInCell="1" allowOverlap="1" wp14:anchorId="40D64BAC" wp14:editId="7821D342">
            <wp:simplePos x="0" y="0"/>
            <wp:positionH relativeFrom="column">
              <wp:posOffset>3137075</wp:posOffset>
            </wp:positionH>
            <wp:positionV relativeFrom="paragraph">
              <wp:posOffset>277035</wp:posOffset>
            </wp:positionV>
            <wp:extent cx="2900680" cy="1529080"/>
            <wp:effectExtent l="0" t="0" r="0" b="0"/>
            <wp:wrapNone/>
            <wp:docPr id="2" name="Picture 2" descr="http://thumbs.dreamstime.com/t/child-hand-reaching-adult-40855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child-hand-reaching-adult-408557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0680" cy="1529080"/>
                    </a:xfrm>
                    <a:prstGeom prst="rect">
                      <a:avLst/>
                    </a:prstGeom>
                    <a:noFill/>
                    <a:ln>
                      <a:noFill/>
                    </a:ln>
                  </pic:spPr>
                </pic:pic>
              </a:graphicData>
            </a:graphic>
          </wp:anchor>
        </w:drawing>
      </w:r>
      <w:proofErr w:type="gramStart"/>
      <w:r w:rsidR="00C00A56" w:rsidRPr="005F14AC">
        <w:rPr>
          <w:rFonts w:ascii="Arial" w:hAnsi="Arial" w:cs="Arial"/>
          <w:sz w:val="24"/>
          <w:szCs w:val="24"/>
        </w:rPr>
        <w:t>those</w:t>
      </w:r>
      <w:proofErr w:type="gramEnd"/>
      <w:r w:rsidR="00C00A56" w:rsidRPr="005F14AC">
        <w:rPr>
          <w:rFonts w:ascii="Arial" w:hAnsi="Arial" w:cs="Arial"/>
          <w:sz w:val="24"/>
          <w:szCs w:val="24"/>
        </w:rPr>
        <w:t xml:space="preserve"> who are faithful will live with him in love;</w:t>
      </w:r>
      <w:r w:rsidR="00C9279D" w:rsidRPr="005F14AC">
        <w:rPr>
          <w:rFonts w:ascii="Arial" w:hAnsi="Arial" w:cs="Arial"/>
          <w:sz w:val="24"/>
          <w:szCs w:val="24"/>
        </w:rPr>
        <w:br/>
      </w:r>
      <w:r w:rsidR="00C00A56" w:rsidRPr="005F14AC">
        <w:rPr>
          <w:rFonts w:ascii="Arial" w:hAnsi="Arial" w:cs="Arial"/>
          <w:sz w:val="24"/>
          <w:szCs w:val="24"/>
        </w:rPr>
        <w:t>for grace and mercy await those he has chosen.</w:t>
      </w:r>
    </w:p>
    <w:p w:rsidR="00304719" w:rsidRPr="005F14AC" w:rsidRDefault="00A2467D" w:rsidP="00C9279D">
      <w:pPr>
        <w:autoSpaceDE w:val="0"/>
        <w:autoSpaceDN w:val="0"/>
        <w:adjustRightInd w:val="0"/>
        <w:spacing w:after="0" w:line="240" w:lineRule="auto"/>
        <w:rPr>
          <w:rStyle w:val="Strong"/>
          <w:rFonts w:ascii="Arial" w:hAnsi="Arial" w:cs="Arial"/>
          <w:b w:val="0"/>
          <w:bCs w:val="0"/>
          <w:sz w:val="24"/>
          <w:szCs w:val="24"/>
        </w:rPr>
      </w:pPr>
      <w:r w:rsidRPr="005F14AC">
        <w:rPr>
          <w:rStyle w:val="Strong"/>
          <w:rFonts w:ascii="Arial" w:hAnsi="Arial" w:cs="Arial"/>
          <w:b w:val="0"/>
          <w:bCs w:val="0"/>
          <w:color w:val="000000" w:themeColor="text1"/>
          <w:sz w:val="24"/>
          <w:szCs w:val="24"/>
          <w:bdr w:val="none" w:sz="0" w:space="0" w:color="auto" w:frame="1"/>
        </w:rPr>
        <w:br/>
      </w:r>
      <w:r w:rsidR="00C9279D" w:rsidRPr="005F14AC">
        <w:rPr>
          <w:rStyle w:val="Strong"/>
          <w:rFonts w:ascii="Arial" w:hAnsi="Arial" w:cs="Arial"/>
          <w:b w:val="0"/>
          <w:bCs w:val="0"/>
          <w:i/>
          <w:color w:val="000000" w:themeColor="text1"/>
          <w:sz w:val="24"/>
          <w:szCs w:val="24"/>
          <w:bdr w:val="none" w:sz="0" w:space="0" w:color="auto" w:frame="1"/>
        </w:rPr>
        <w:t>The W</w:t>
      </w:r>
      <w:r w:rsidRPr="005F14AC">
        <w:rPr>
          <w:rStyle w:val="Strong"/>
          <w:rFonts w:ascii="Arial" w:hAnsi="Arial" w:cs="Arial"/>
          <w:b w:val="0"/>
          <w:bCs w:val="0"/>
          <w:i/>
          <w:color w:val="000000" w:themeColor="text1"/>
          <w:sz w:val="24"/>
          <w:szCs w:val="24"/>
          <w:bdr w:val="none" w:sz="0" w:space="0" w:color="auto" w:frame="1"/>
        </w:rPr>
        <w:t>ord of the Lord.</w:t>
      </w:r>
      <w:r w:rsidRPr="005F14AC">
        <w:rPr>
          <w:rStyle w:val="Strong"/>
          <w:rFonts w:ascii="Arial" w:hAnsi="Arial" w:cs="Arial"/>
          <w:b w:val="0"/>
          <w:bCs w:val="0"/>
          <w:color w:val="000000" w:themeColor="text1"/>
          <w:sz w:val="24"/>
          <w:szCs w:val="24"/>
          <w:bdr w:val="none" w:sz="0" w:space="0" w:color="auto" w:frame="1"/>
        </w:rPr>
        <w:t xml:space="preserve"> </w:t>
      </w:r>
    </w:p>
    <w:p w:rsidR="00304719" w:rsidRPr="00C9279D" w:rsidRDefault="00304719" w:rsidP="00304719">
      <w:pPr>
        <w:pStyle w:val="NormalWeb"/>
        <w:shd w:val="clear" w:color="auto" w:fill="FFFFFF"/>
        <w:spacing w:after="0"/>
        <w:textAlignment w:val="baseline"/>
        <w:rPr>
          <w:rStyle w:val="Strong"/>
          <w:rFonts w:ascii="Arial" w:hAnsi="Arial" w:cs="Arial"/>
          <w:bCs w:val="0"/>
          <w:color w:val="000000" w:themeColor="text1"/>
          <w:sz w:val="20"/>
          <w:szCs w:val="22"/>
          <w:bdr w:val="none" w:sz="0" w:space="0" w:color="auto" w:frame="1"/>
        </w:rPr>
      </w:pPr>
    </w:p>
    <w:p w:rsidR="00304719" w:rsidRDefault="00304719" w:rsidP="00304719">
      <w:pPr>
        <w:pStyle w:val="NormalWeb"/>
        <w:shd w:val="clear" w:color="auto" w:fill="FFFFFF"/>
        <w:spacing w:after="0"/>
        <w:textAlignment w:val="baseline"/>
        <w:rPr>
          <w:rStyle w:val="Strong"/>
          <w:rFonts w:ascii="Arial" w:hAnsi="Arial" w:cs="Arial"/>
          <w:bCs w:val="0"/>
          <w:color w:val="00B050"/>
          <w:sz w:val="30"/>
          <w:szCs w:val="30"/>
          <w:bdr w:val="none" w:sz="0" w:space="0" w:color="auto" w:frame="1"/>
        </w:rPr>
      </w:pPr>
      <w:r w:rsidRPr="00C9279D">
        <w:rPr>
          <w:rStyle w:val="Strong"/>
          <w:rFonts w:ascii="Arial" w:hAnsi="Arial" w:cs="Arial"/>
          <w:bCs w:val="0"/>
          <w:color w:val="00B050"/>
          <w:sz w:val="30"/>
          <w:szCs w:val="30"/>
          <w:bdr w:val="none" w:sz="0" w:space="0" w:color="auto" w:frame="1"/>
        </w:rPr>
        <w:t>New Testament Readings</w:t>
      </w:r>
    </w:p>
    <w:p w:rsidR="00C9279D" w:rsidRPr="005F14AC" w:rsidRDefault="00C9279D" w:rsidP="00304719">
      <w:pPr>
        <w:pStyle w:val="NormalWeb"/>
        <w:shd w:val="clear" w:color="auto" w:fill="FFFFFF"/>
        <w:spacing w:after="0"/>
        <w:textAlignment w:val="baseline"/>
        <w:rPr>
          <w:rStyle w:val="Strong"/>
          <w:rFonts w:ascii="Arial" w:hAnsi="Arial" w:cs="Arial"/>
          <w:bCs w:val="0"/>
          <w:color w:val="00B050"/>
          <w:sz w:val="32"/>
          <w:szCs w:val="30"/>
          <w:bdr w:val="none" w:sz="0" w:space="0" w:color="auto" w:frame="1"/>
        </w:rPr>
      </w:pPr>
    </w:p>
    <w:p w:rsidR="00C9279D" w:rsidRPr="005F14AC" w:rsidRDefault="00304719" w:rsidP="00304719">
      <w:pPr>
        <w:pStyle w:val="NormalWeb"/>
        <w:shd w:val="clear" w:color="auto" w:fill="FFFFFF"/>
        <w:spacing w:after="0"/>
        <w:textAlignment w:val="baseline"/>
        <w:rPr>
          <w:rStyle w:val="Strong"/>
          <w:rFonts w:ascii="Arial" w:hAnsi="Arial" w:cs="Arial"/>
          <w:bCs w:val="0"/>
          <w:color w:val="000000" w:themeColor="text1"/>
          <w:szCs w:val="22"/>
          <w:bdr w:val="none" w:sz="0" w:space="0" w:color="auto" w:frame="1"/>
        </w:rPr>
      </w:pPr>
      <w:r w:rsidRPr="005F14AC">
        <w:rPr>
          <w:rStyle w:val="Strong"/>
          <w:rFonts w:ascii="Arial" w:hAnsi="Arial" w:cs="Arial"/>
          <w:bCs w:val="0"/>
          <w:color w:val="000000" w:themeColor="text1"/>
          <w:szCs w:val="22"/>
          <w:bdr w:val="none" w:sz="0" w:space="0" w:color="auto" w:frame="1"/>
        </w:rPr>
        <w:t>2) A reading from the Lette</w:t>
      </w:r>
      <w:r w:rsidR="008C7AB2" w:rsidRPr="005F14AC">
        <w:rPr>
          <w:rStyle w:val="Strong"/>
          <w:rFonts w:ascii="Arial" w:hAnsi="Arial" w:cs="Arial"/>
          <w:bCs w:val="0"/>
          <w:color w:val="000000" w:themeColor="text1"/>
          <w:szCs w:val="22"/>
          <w:bdr w:val="none" w:sz="0" w:space="0" w:color="auto" w:frame="1"/>
        </w:rPr>
        <w:t>r of St. Paul to the Romans (14:</w:t>
      </w:r>
      <w:r w:rsidRPr="005F14AC">
        <w:rPr>
          <w:rStyle w:val="Strong"/>
          <w:rFonts w:ascii="Arial" w:hAnsi="Arial" w:cs="Arial"/>
          <w:bCs w:val="0"/>
          <w:color w:val="000000" w:themeColor="text1"/>
          <w:szCs w:val="22"/>
          <w:bdr w:val="none" w:sz="0" w:space="0" w:color="auto" w:frame="1"/>
        </w:rPr>
        <w:t>7-12)</w:t>
      </w:r>
    </w:p>
    <w:p w:rsidR="00304719" w:rsidRPr="005F14AC" w:rsidRDefault="00304719" w:rsidP="00304719">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r w:rsidRPr="005F14AC">
        <w:rPr>
          <w:rStyle w:val="Strong"/>
          <w:rFonts w:ascii="Arial" w:hAnsi="Arial" w:cs="Arial"/>
          <w:b w:val="0"/>
          <w:bCs w:val="0"/>
          <w:color w:val="000000" w:themeColor="text1"/>
          <w:szCs w:val="22"/>
          <w:bdr w:val="none" w:sz="0" w:space="0" w:color="auto" w:frame="1"/>
        </w:rPr>
        <w:br/>
        <w:t xml:space="preserve">The life and death of each of us has its influence on others; if we live, we live for the Lord; and if we die, we die for the Lord, so that alive or dead we belong to the Lord. This explains why Christ both died and came to life, it was so that he might be Lord both of the dead and of the living. We shall all have to stand before the judgement seat of God; as scripture says: By my life – it is the Lord who speaks – every knee shall bend before me, and every tongue shall praise God. It is to God, therefore, that each of us must give </w:t>
      </w:r>
      <w:r w:rsidR="008C7AB2" w:rsidRPr="005F14AC">
        <w:rPr>
          <w:rStyle w:val="Strong"/>
          <w:rFonts w:ascii="Arial" w:hAnsi="Arial" w:cs="Arial"/>
          <w:b w:val="0"/>
          <w:bCs w:val="0"/>
          <w:color w:val="000000" w:themeColor="text1"/>
          <w:szCs w:val="22"/>
          <w:bdr w:val="none" w:sz="0" w:space="0" w:color="auto" w:frame="1"/>
        </w:rPr>
        <w:t>an account of himself.</w:t>
      </w:r>
      <w:r w:rsidR="008C7AB2" w:rsidRPr="005F14AC">
        <w:rPr>
          <w:rStyle w:val="Strong"/>
          <w:rFonts w:ascii="Arial" w:hAnsi="Arial" w:cs="Arial"/>
          <w:b w:val="0"/>
          <w:bCs w:val="0"/>
          <w:color w:val="000000" w:themeColor="text1"/>
          <w:szCs w:val="22"/>
          <w:bdr w:val="none" w:sz="0" w:space="0" w:color="auto" w:frame="1"/>
        </w:rPr>
        <w:br/>
      </w:r>
      <w:r w:rsidR="00C9279D" w:rsidRPr="005F14AC">
        <w:rPr>
          <w:rStyle w:val="Strong"/>
          <w:rFonts w:ascii="Arial" w:hAnsi="Arial" w:cs="Arial"/>
          <w:b w:val="0"/>
          <w:bCs w:val="0"/>
          <w:i/>
          <w:color w:val="000000" w:themeColor="text1"/>
          <w:szCs w:val="22"/>
          <w:bdr w:val="none" w:sz="0" w:space="0" w:color="auto" w:frame="1"/>
        </w:rPr>
        <w:br/>
      </w:r>
      <w:r w:rsidR="008C7AB2" w:rsidRPr="005F14AC">
        <w:rPr>
          <w:rStyle w:val="Strong"/>
          <w:rFonts w:ascii="Arial" w:hAnsi="Arial" w:cs="Arial"/>
          <w:b w:val="0"/>
          <w:bCs w:val="0"/>
          <w:i/>
          <w:color w:val="000000" w:themeColor="text1"/>
          <w:szCs w:val="22"/>
          <w:bdr w:val="none" w:sz="0" w:space="0" w:color="auto" w:frame="1"/>
        </w:rPr>
        <w:t>T</w:t>
      </w:r>
      <w:r w:rsidRPr="005F14AC">
        <w:rPr>
          <w:rStyle w:val="Strong"/>
          <w:rFonts w:ascii="Arial" w:hAnsi="Arial" w:cs="Arial"/>
          <w:b w:val="0"/>
          <w:bCs w:val="0"/>
          <w:i/>
          <w:color w:val="000000" w:themeColor="text1"/>
          <w:szCs w:val="22"/>
          <w:bdr w:val="none" w:sz="0" w:space="0" w:color="auto" w:frame="1"/>
        </w:rPr>
        <w:t>he Word of the Lord</w:t>
      </w:r>
    </w:p>
    <w:p w:rsidR="00C9279D" w:rsidRPr="00C9279D" w:rsidRDefault="00C9279D" w:rsidP="00304719">
      <w:pPr>
        <w:pStyle w:val="NormalWeb"/>
        <w:shd w:val="clear" w:color="auto" w:fill="FFFFFF"/>
        <w:spacing w:after="0"/>
        <w:textAlignment w:val="baseline"/>
        <w:rPr>
          <w:rStyle w:val="Strong"/>
          <w:rFonts w:ascii="Arial" w:hAnsi="Arial" w:cs="Arial"/>
          <w:b w:val="0"/>
          <w:bCs w:val="0"/>
          <w:color w:val="000000" w:themeColor="text1"/>
          <w:sz w:val="22"/>
          <w:szCs w:val="22"/>
          <w:bdr w:val="none" w:sz="0" w:space="0" w:color="auto" w:frame="1"/>
        </w:rPr>
      </w:pPr>
    </w:p>
    <w:p w:rsidR="00C9279D" w:rsidRPr="005F14AC" w:rsidRDefault="00304719" w:rsidP="00C00A56">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r w:rsidRPr="005F14AC">
        <w:rPr>
          <w:rStyle w:val="Strong"/>
          <w:rFonts w:ascii="Arial" w:hAnsi="Arial" w:cs="Arial"/>
          <w:bCs w:val="0"/>
          <w:color w:val="000000" w:themeColor="text1"/>
          <w:sz w:val="24"/>
          <w:szCs w:val="24"/>
          <w:bdr w:val="none" w:sz="0" w:space="0" w:color="auto" w:frame="1"/>
        </w:rPr>
        <w:t>3) A reading from the Second L</w:t>
      </w:r>
      <w:r w:rsidR="008C7AB2" w:rsidRPr="005F14AC">
        <w:rPr>
          <w:rStyle w:val="Strong"/>
          <w:rFonts w:ascii="Arial" w:hAnsi="Arial" w:cs="Arial"/>
          <w:bCs w:val="0"/>
          <w:color w:val="000000" w:themeColor="text1"/>
          <w:sz w:val="24"/>
          <w:szCs w:val="24"/>
          <w:bdr w:val="none" w:sz="0" w:space="0" w:color="auto" w:frame="1"/>
        </w:rPr>
        <w:t>etter of St. Paul to Timothy (2:</w:t>
      </w:r>
      <w:r w:rsidRPr="005F14AC">
        <w:rPr>
          <w:rStyle w:val="Strong"/>
          <w:rFonts w:ascii="Arial" w:hAnsi="Arial" w:cs="Arial"/>
          <w:bCs w:val="0"/>
          <w:color w:val="000000" w:themeColor="text1"/>
          <w:sz w:val="24"/>
          <w:szCs w:val="24"/>
          <w:bdr w:val="none" w:sz="0" w:space="0" w:color="auto" w:frame="1"/>
        </w:rPr>
        <w:t>8-13)</w:t>
      </w:r>
    </w:p>
    <w:p w:rsidR="00C00A56" w:rsidRPr="005F14AC" w:rsidRDefault="00304719" w:rsidP="00C00A56">
      <w:pPr>
        <w:autoSpaceDE w:val="0"/>
        <w:autoSpaceDN w:val="0"/>
        <w:adjustRightInd w:val="0"/>
        <w:spacing w:after="0" w:line="240" w:lineRule="auto"/>
        <w:rPr>
          <w:rFonts w:ascii="Arial" w:hAnsi="Arial" w:cs="Arial"/>
          <w:sz w:val="24"/>
          <w:szCs w:val="24"/>
        </w:rPr>
      </w:pPr>
      <w:r w:rsidRPr="005F14AC">
        <w:rPr>
          <w:rStyle w:val="Strong"/>
          <w:rFonts w:ascii="Arial" w:hAnsi="Arial" w:cs="Arial"/>
          <w:b w:val="0"/>
          <w:bCs w:val="0"/>
          <w:color w:val="000000" w:themeColor="text1"/>
          <w:sz w:val="24"/>
          <w:szCs w:val="24"/>
          <w:bdr w:val="none" w:sz="0" w:space="0" w:color="auto" w:frame="1"/>
        </w:rPr>
        <w:br/>
      </w:r>
      <w:r w:rsidR="00C00A56" w:rsidRPr="005F14AC">
        <w:rPr>
          <w:rFonts w:ascii="Arial" w:hAnsi="Arial" w:cs="Arial"/>
          <w:sz w:val="24"/>
          <w:szCs w:val="24"/>
        </w:rPr>
        <w:t>Remember the Good News that I carry, ‘Jesus Christ risen from the dead,</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sprung</w:t>
      </w:r>
      <w:proofErr w:type="gramEnd"/>
      <w:r w:rsidRPr="005F14AC">
        <w:rPr>
          <w:rFonts w:ascii="Arial" w:hAnsi="Arial" w:cs="Arial"/>
          <w:sz w:val="24"/>
          <w:szCs w:val="24"/>
        </w:rPr>
        <w:t xml:space="preserve"> from the race of David’; it is on account of this that I have my</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own</w:t>
      </w:r>
      <w:proofErr w:type="gramEnd"/>
      <w:r w:rsidRPr="005F14AC">
        <w:rPr>
          <w:rFonts w:ascii="Arial" w:hAnsi="Arial" w:cs="Arial"/>
          <w:sz w:val="24"/>
          <w:szCs w:val="24"/>
        </w:rPr>
        <w:t xml:space="preserve"> hardships to bear, even to being chained like a criminal —but they</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cannot</w:t>
      </w:r>
      <w:proofErr w:type="gramEnd"/>
      <w:r w:rsidRPr="005F14AC">
        <w:rPr>
          <w:rFonts w:ascii="Arial" w:hAnsi="Arial" w:cs="Arial"/>
          <w:sz w:val="24"/>
          <w:szCs w:val="24"/>
        </w:rPr>
        <w:t xml:space="preserve"> chain up God’s news. So I bear it all for the sake of those who</w:t>
      </w:r>
    </w:p>
    <w:p w:rsidR="00C00A56" w:rsidRPr="005F14AC" w:rsidRDefault="00C00A56" w:rsidP="00C00A56">
      <w:pPr>
        <w:autoSpaceDE w:val="0"/>
        <w:autoSpaceDN w:val="0"/>
        <w:adjustRightInd w:val="0"/>
        <w:spacing w:after="0" w:line="240" w:lineRule="auto"/>
        <w:rPr>
          <w:rFonts w:ascii="Arial" w:hAnsi="Arial" w:cs="Arial"/>
          <w:sz w:val="24"/>
          <w:szCs w:val="24"/>
        </w:rPr>
      </w:pPr>
      <w:proofErr w:type="gramStart"/>
      <w:r w:rsidRPr="005F14AC">
        <w:rPr>
          <w:rFonts w:ascii="Arial" w:hAnsi="Arial" w:cs="Arial"/>
          <w:sz w:val="24"/>
          <w:szCs w:val="24"/>
        </w:rPr>
        <w:t>are</w:t>
      </w:r>
      <w:proofErr w:type="gramEnd"/>
      <w:r w:rsidRPr="005F14AC">
        <w:rPr>
          <w:rFonts w:ascii="Arial" w:hAnsi="Arial" w:cs="Arial"/>
          <w:sz w:val="24"/>
          <w:szCs w:val="24"/>
        </w:rPr>
        <w:t xml:space="preserve"> chosen so that in the end they may have the salvation that is in Christ</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Jesus and the eternal glory that comes with it.</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Here is a saying that you can rely on:</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If we have died with him, then we shall live with him.</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If we hold firm, then we shall reign with him.</w:t>
      </w:r>
    </w:p>
    <w:p w:rsidR="00C00A56" w:rsidRPr="005F14AC" w:rsidRDefault="00C00A56" w:rsidP="00C00A56">
      <w:pPr>
        <w:autoSpaceDE w:val="0"/>
        <w:autoSpaceDN w:val="0"/>
        <w:adjustRightInd w:val="0"/>
        <w:spacing w:after="0" w:line="240" w:lineRule="auto"/>
        <w:rPr>
          <w:rFonts w:ascii="Arial" w:hAnsi="Arial" w:cs="Arial"/>
          <w:sz w:val="24"/>
          <w:szCs w:val="24"/>
        </w:rPr>
      </w:pPr>
      <w:r w:rsidRPr="005F14AC">
        <w:rPr>
          <w:rFonts w:ascii="Arial" w:hAnsi="Arial" w:cs="Arial"/>
          <w:sz w:val="24"/>
          <w:szCs w:val="24"/>
        </w:rPr>
        <w:t>If we disown him, then he will disown us.</w:t>
      </w:r>
    </w:p>
    <w:p w:rsidR="00C00A56" w:rsidRPr="005F14AC" w:rsidRDefault="00C00A56" w:rsidP="00C9279D">
      <w:pPr>
        <w:autoSpaceDE w:val="0"/>
        <w:autoSpaceDN w:val="0"/>
        <w:adjustRightInd w:val="0"/>
        <w:spacing w:after="0" w:line="240" w:lineRule="auto"/>
        <w:rPr>
          <w:rStyle w:val="Strong"/>
          <w:rFonts w:ascii="Arial" w:hAnsi="Arial" w:cs="Arial"/>
          <w:b w:val="0"/>
          <w:bCs w:val="0"/>
          <w:sz w:val="24"/>
          <w:szCs w:val="24"/>
        </w:rPr>
      </w:pPr>
      <w:r w:rsidRPr="005F14AC">
        <w:rPr>
          <w:rFonts w:ascii="Arial" w:hAnsi="Arial" w:cs="Arial"/>
          <w:sz w:val="24"/>
          <w:szCs w:val="24"/>
        </w:rPr>
        <w:t>We may be unfaithful, but he is always faithful</w:t>
      </w:r>
      <w:proofErr w:type="gramStart"/>
      <w:r w:rsidRPr="005F14AC">
        <w:rPr>
          <w:rFonts w:ascii="Arial" w:hAnsi="Arial" w:cs="Arial"/>
          <w:sz w:val="24"/>
          <w:szCs w:val="24"/>
        </w:rPr>
        <w:t>,</w:t>
      </w:r>
      <w:proofErr w:type="gramEnd"/>
      <w:r w:rsidR="00C9279D" w:rsidRPr="005F14AC">
        <w:rPr>
          <w:rFonts w:ascii="Arial" w:hAnsi="Arial" w:cs="Arial"/>
          <w:sz w:val="24"/>
          <w:szCs w:val="24"/>
        </w:rPr>
        <w:br/>
      </w:r>
      <w:r w:rsidRPr="005F14AC">
        <w:rPr>
          <w:rFonts w:ascii="Arial" w:hAnsi="Arial" w:cs="Arial"/>
          <w:sz w:val="24"/>
          <w:szCs w:val="24"/>
        </w:rPr>
        <w:t>for he cannot disown his own self.</w:t>
      </w:r>
    </w:p>
    <w:p w:rsidR="00304719" w:rsidRPr="005F14AC" w:rsidRDefault="008C7AB2" w:rsidP="00304719">
      <w:pPr>
        <w:pStyle w:val="NormalWeb"/>
        <w:shd w:val="clear" w:color="auto" w:fill="FFFFFF"/>
        <w:spacing w:after="0"/>
        <w:textAlignment w:val="baseline"/>
        <w:rPr>
          <w:rStyle w:val="Strong"/>
          <w:rFonts w:ascii="Arial" w:hAnsi="Arial" w:cs="Arial"/>
          <w:b w:val="0"/>
          <w:bCs w:val="0"/>
          <w:i/>
          <w:color w:val="000000" w:themeColor="text1"/>
          <w:bdr w:val="none" w:sz="0" w:space="0" w:color="auto" w:frame="1"/>
        </w:rPr>
      </w:pPr>
      <w:r w:rsidRPr="005F14AC">
        <w:rPr>
          <w:rStyle w:val="Strong"/>
          <w:rFonts w:ascii="Arial" w:hAnsi="Arial" w:cs="Arial"/>
          <w:b w:val="0"/>
          <w:bCs w:val="0"/>
          <w:i/>
          <w:color w:val="000000" w:themeColor="text1"/>
          <w:bdr w:val="none" w:sz="0" w:space="0" w:color="auto" w:frame="1"/>
        </w:rPr>
        <w:t>T</w:t>
      </w:r>
      <w:r w:rsidR="00304719" w:rsidRPr="005F14AC">
        <w:rPr>
          <w:rStyle w:val="Strong"/>
          <w:rFonts w:ascii="Arial" w:hAnsi="Arial" w:cs="Arial"/>
          <w:b w:val="0"/>
          <w:bCs w:val="0"/>
          <w:i/>
          <w:color w:val="000000" w:themeColor="text1"/>
          <w:bdr w:val="none" w:sz="0" w:space="0" w:color="auto" w:frame="1"/>
        </w:rPr>
        <w:t>he Word of the Lord</w:t>
      </w:r>
    </w:p>
    <w:p w:rsidR="00C9279D" w:rsidRDefault="00C9279D" w:rsidP="00304719">
      <w:pPr>
        <w:pStyle w:val="NormalWeb"/>
        <w:shd w:val="clear" w:color="auto" w:fill="FFFFFF"/>
        <w:spacing w:after="0"/>
        <w:textAlignment w:val="baseline"/>
        <w:rPr>
          <w:rStyle w:val="Strong"/>
          <w:rFonts w:ascii="Arial" w:hAnsi="Arial" w:cs="Arial"/>
          <w:b w:val="0"/>
          <w:bCs w:val="0"/>
          <w:i/>
          <w:color w:val="000000" w:themeColor="text1"/>
          <w:sz w:val="22"/>
          <w:szCs w:val="22"/>
          <w:bdr w:val="none" w:sz="0" w:space="0" w:color="auto" w:frame="1"/>
        </w:rPr>
      </w:pPr>
    </w:p>
    <w:p w:rsidR="00C9279D" w:rsidRPr="005F14AC" w:rsidRDefault="00C9279D" w:rsidP="005F19E0">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C9279D" w:rsidRPr="005F14AC" w:rsidRDefault="00304719" w:rsidP="005F19E0">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r w:rsidRPr="005F14AC">
        <w:rPr>
          <w:rStyle w:val="Strong"/>
          <w:rFonts w:ascii="Arial" w:hAnsi="Arial" w:cs="Arial"/>
          <w:bCs w:val="0"/>
          <w:color w:val="000000" w:themeColor="text1"/>
          <w:sz w:val="24"/>
          <w:szCs w:val="24"/>
          <w:bdr w:val="none" w:sz="0" w:space="0" w:color="auto" w:frame="1"/>
        </w:rPr>
        <w:t xml:space="preserve">5) A reading </w:t>
      </w:r>
      <w:r w:rsidR="00C00A56" w:rsidRPr="005F14AC">
        <w:rPr>
          <w:rStyle w:val="Strong"/>
          <w:rFonts w:ascii="Arial" w:hAnsi="Arial" w:cs="Arial"/>
          <w:bCs w:val="0"/>
          <w:color w:val="000000" w:themeColor="text1"/>
          <w:sz w:val="24"/>
          <w:szCs w:val="24"/>
          <w:bdr w:val="none" w:sz="0" w:space="0" w:color="auto" w:frame="1"/>
        </w:rPr>
        <w:t>from the Book of the Apocalypse</w:t>
      </w:r>
      <w:r w:rsidR="008C7AB2" w:rsidRPr="005F14AC">
        <w:rPr>
          <w:rStyle w:val="Strong"/>
          <w:rFonts w:ascii="Arial" w:hAnsi="Arial" w:cs="Arial"/>
          <w:bCs w:val="0"/>
          <w:color w:val="000000" w:themeColor="text1"/>
          <w:sz w:val="24"/>
          <w:szCs w:val="24"/>
          <w:bdr w:val="none" w:sz="0" w:space="0" w:color="auto" w:frame="1"/>
        </w:rPr>
        <w:t xml:space="preserve"> (21:1-7</w:t>
      </w:r>
      <w:r w:rsidRPr="005F14AC">
        <w:rPr>
          <w:rStyle w:val="Strong"/>
          <w:rFonts w:ascii="Arial" w:hAnsi="Arial" w:cs="Arial"/>
          <w:bCs w:val="0"/>
          <w:color w:val="000000" w:themeColor="text1"/>
          <w:sz w:val="24"/>
          <w:szCs w:val="24"/>
          <w:bdr w:val="none" w:sz="0" w:space="0" w:color="auto" w:frame="1"/>
        </w:rPr>
        <w:t>)</w:t>
      </w:r>
    </w:p>
    <w:p w:rsidR="005F19E0" w:rsidRPr="005F14AC" w:rsidRDefault="00304719" w:rsidP="005F19E0">
      <w:pPr>
        <w:autoSpaceDE w:val="0"/>
        <w:autoSpaceDN w:val="0"/>
        <w:adjustRightInd w:val="0"/>
        <w:spacing w:after="0" w:line="240" w:lineRule="auto"/>
        <w:rPr>
          <w:rStyle w:val="Strong"/>
          <w:rFonts w:ascii="Arial" w:hAnsi="Arial" w:cs="Arial"/>
          <w:b w:val="0"/>
          <w:bCs w:val="0"/>
          <w:i/>
          <w:color w:val="000000" w:themeColor="text1"/>
          <w:sz w:val="24"/>
          <w:szCs w:val="24"/>
          <w:bdr w:val="none" w:sz="0" w:space="0" w:color="auto" w:frame="1"/>
        </w:rPr>
      </w:pPr>
      <w:r w:rsidRPr="005F14AC">
        <w:rPr>
          <w:rStyle w:val="Strong"/>
          <w:rFonts w:ascii="Arial" w:hAnsi="Arial" w:cs="Arial"/>
          <w:b w:val="0"/>
          <w:bCs w:val="0"/>
          <w:color w:val="000000" w:themeColor="text1"/>
          <w:sz w:val="24"/>
          <w:szCs w:val="24"/>
          <w:bdr w:val="none" w:sz="0" w:space="0" w:color="auto" w:frame="1"/>
        </w:rPr>
        <w:br/>
      </w:r>
      <w:r w:rsidR="005F19E0" w:rsidRPr="005F14AC">
        <w:rPr>
          <w:rFonts w:ascii="Arial" w:hAnsi="Arial" w:cs="Arial"/>
          <w:sz w:val="24"/>
          <w:szCs w:val="24"/>
        </w:rPr>
        <w:t xml:space="preserve">Then I saw a new heaven and a new earth; the first heaven and the first earth had disappeared now, and there was no longer any sea. I saw the holy city, and the </w:t>
      </w:r>
      <w:proofErr w:type="gramStart"/>
      <w:r w:rsidR="005F19E0" w:rsidRPr="005F14AC">
        <w:rPr>
          <w:rFonts w:ascii="Arial" w:hAnsi="Arial" w:cs="Arial"/>
          <w:sz w:val="24"/>
          <w:szCs w:val="24"/>
        </w:rPr>
        <w:t>new</w:t>
      </w:r>
      <w:proofErr w:type="gramEnd"/>
      <w:r w:rsidR="005F19E0" w:rsidRPr="005F14AC">
        <w:rPr>
          <w:rFonts w:ascii="Arial" w:hAnsi="Arial" w:cs="Arial"/>
          <w:sz w:val="24"/>
          <w:szCs w:val="24"/>
        </w:rPr>
        <w:t xml:space="preserve">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 Then the One sitting on the throne spoke: ‘Now I am making the whole of creation new’ he said. ‘Write this: that what I am saying is sure and will come true’. And then he said, ‘It is already done. I am the Alpha and the Omega, the Beginning and the End.</w:t>
      </w:r>
      <w:r w:rsidR="00BB166C" w:rsidRPr="005F14AC">
        <w:rPr>
          <w:rFonts w:ascii="Arial" w:hAnsi="Arial" w:cs="Arial"/>
          <w:sz w:val="24"/>
          <w:szCs w:val="24"/>
        </w:rPr>
        <w:t xml:space="preserve"> I will give water from the well of life free to anybody who is thirsty; it is the rightful inheritance of the one who proves victorious; and </w:t>
      </w:r>
      <w:r w:rsidR="00BB166C" w:rsidRPr="005F14AC">
        <w:rPr>
          <w:rFonts w:ascii="Arial" w:hAnsi="Arial" w:cs="Arial"/>
          <w:i/>
          <w:sz w:val="24"/>
          <w:szCs w:val="24"/>
        </w:rPr>
        <w:t>I will be his God and he a son to me.</w:t>
      </w:r>
    </w:p>
    <w:p w:rsidR="00304719" w:rsidRPr="005F14AC" w:rsidRDefault="00F6638D" w:rsidP="00C00A56">
      <w:pPr>
        <w:pStyle w:val="NormalWeb"/>
        <w:shd w:val="clear" w:color="auto" w:fill="FFFFFF"/>
        <w:spacing w:after="0"/>
        <w:textAlignment w:val="baseline"/>
        <w:rPr>
          <w:rStyle w:val="Strong"/>
          <w:rFonts w:ascii="Arial" w:hAnsi="Arial" w:cs="Arial"/>
          <w:b w:val="0"/>
          <w:bCs w:val="0"/>
          <w:color w:val="000000" w:themeColor="text1"/>
          <w:bdr w:val="none" w:sz="0" w:space="0" w:color="auto" w:frame="1"/>
        </w:rPr>
      </w:pPr>
      <w:bookmarkStart w:id="0" w:name="_GoBack"/>
      <w:bookmarkEnd w:id="0"/>
      <w:r w:rsidRPr="00F6638D">
        <w:drawing>
          <wp:anchor distT="0" distB="0" distL="114300" distR="114300" simplePos="0" relativeHeight="251661312" behindDoc="1" locked="0" layoutInCell="1" allowOverlap="1" wp14:anchorId="458FE2E1" wp14:editId="3BFFA25D">
            <wp:simplePos x="0" y="0"/>
            <wp:positionH relativeFrom="column">
              <wp:posOffset>3247627</wp:posOffset>
            </wp:positionH>
            <wp:positionV relativeFrom="paragraph">
              <wp:posOffset>581385</wp:posOffset>
            </wp:positionV>
            <wp:extent cx="2442949" cy="1825355"/>
            <wp:effectExtent l="0" t="0" r="0" b="3810"/>
            <wp:wrapNone/>
            <wp:docPr id="3" name="Picture 3" descr="http://kristinhanggi.com/wp-content/uploads/2015/04/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istinhanggi.com/wp-content/uploads/2015/04/tru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949" cy="182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AB2" w:rsidRPr="005F14AC">
        <w:rPr>
          <w:rStyle w:val="Strong"/>
          <w:rFonts w:ascii="Arial" w:hAnsi="Arial" w:cs="Arial"/>
          <w:b w:val="0"/>
          <w:bCs w:val="0"/>
          <w:color w:val="000000" w:themeColor="text1"/>
          <w:bdr w:val="none" w:sz="0" w:space="0" w:color="auto" w:frame="1"/>
        </w:rPr>
        <w:br/>
      </w:r>
      <w:r w:rsidR="008C7AB2" w:rsidRPr="005F14AC">
        <w:rPr>
          <w:rStyle w:val="Strong"/>
          <w:rFonts w:ascii="Arial" w:hAnsi="Arial" w:cs="Arial"/>
          <w:b w:val="0"/>
          <w:bCs w:val="0"/>
          <w:i/>
          <w:color w:val="000000" w:themeColor="text1"/>
          <w:bdr w:val="none" w:sz="0" w:space="0" w:color="auto" w:frame="1"/>
        </w:rPr>
        <w:t>T</w:t>
      </w:r>
      <w:r w:rsidR="00304719" w:rsidRPr="005F14AC">
        <w:rPr>
          <w:rStyle w:val="Strong"/>
          <w:rFonts w:ascii="Arial" w:hAnsi="Arial" w:cs="Arial"/>
          <w:b w:val="0"/>
          <w:bCs w:val="0"/>
          <w:i/>
          <w:color w:val="000000" w:themeColor="text1"/>
          <w:bdr w:val="none" w:sz="0" w:space="0" w:color="auto" w:frame="1"/>
        </w:rPr>
        <w:t>he Word of the Lord</w:t>
      </w:r>
    </w:p>
    <w:p w:rsidR="009C7280" w:rsidRPr="00304719" w:rsidRDefault="009C7280">
      <w:pPr>
        <w:rPr>
          <w:sz w:val="24"/>
        </w:rPr>
      </w:pPr>
    </w:p>
    <w:sectPr w:rsidR="009C7280" w:rsidRPr="00304719" w:rsidSect="002C5A95">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19"/>
    <w:rsid w:val="002C5A95"/>
    <w:rsid w:val="00304719"/>
    <w:rsid w:val="005F14AC"/>
    <w:rsid w:val="005F19E0"/>
    <w:rsid w:val="00604ED4"/>
    <w:rsid w:val="008C7AB2"/>
    <w:rsid w:val="009C7280"/>
    <w:rsid w:val="00A2467D"/>
    <w:rsid w:val="00BB166C"/>
    <w:rsid w:val="00C00A56"/>
    <w:rsid w:val="00C9279D"/>
    <w:rsid w:val="00F6638D"/>
    <w:rsid w:val="00FB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F853F-463A-4916-88BA-A7E43AE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7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4719"/>
    <w:rPr>
      <w:b/>
      <w:bCs/>
    </w:rPr>
  </w:style>
  <w:style w:type="paragraph" w:styleId="ListParagraph">
    <w:name w:val="List Paragraph"/>
    <w:basedOn w:val="Normal"/>
    <w:uiPriority w:val="34"/>
    <w:qFormat/>
    <w:rsid w:val="00C9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9</cp:revision>
  <dcterms:created xsi:type="dcterms:W3CDTF">2015-03-17T12:21:00Z</dcterms:created>
  <dcterms:modified xsi:type="dcterms:W3CDTF">2015-04-28T11:23:00Z</dcterms:modified>
</cp:coreProperties>
</file>