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ADF5" w14:textId="77777777" w:rsidR="00FD70BE" w:rsidRPr="00783055" w:rsidRDefault="00FD70BE" w:rsidP="008A4C4E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imes New Roman"/>
          <w:b/>
          <w:color w:val="232333"/>
          <w:sz w:val="24"/>
          <w:szCs w:val="24"/>
        </w:rPr>
      </w:pPr>
      <w:r w:rsidRPr="0056615F">
        <w:rPr>
          <w:rFonts w:asciiTheme="minorHAnsi" w:hAnsiTheme="minorHAnsi" w:cs="Times New Roman"/>
          <w:b/>
          <w:color w:val="232333"/>
          <w:sz w:val="24"/>
          <w:szCs w:val="24"/>
        </w:rPr>
        <w:t>Adult Faith Formation</w:t>
      </w:r>
      <w:r w:rsidR="00341632">
        <w:rPr>
          <w:rFonts w:asciiTheme="minorHAnsi" w:hAnsiTheme="minorHAnsi" w:cs="Times New Roman"/>
          <w:b/>
          <w:color w:val="232333"/>
          <w:sz w:val="24"/>
          <w:szCs w:val="24"/>
        </w:rPr>
        <w:t xml:space="preserve"> 2021</w:t>
      </w:r>
    </w:p>
    <w:p w14:paraId="35488E69" w14:textId="77777777" w:rsidR="008A4C4E" w:rsidRPr="0056615F" w:rsidRDefault="0085154F" w:rsidP="008A4C4E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imes New Roman"/>
          <w:color w:val="232333"/>
          <w:sz w:val="24"/>
          <w:szCs w:val="24"/>
        </w:rPr>
      </w:pPr>
      <w:r w:rsidRPr="0056615F">
        <w:rPr>
          <w:rFonts w:asciiTheme="minorHAnsi" w:hAnsiTheme="minorHAnsi" w:cs="Times New Roman"/>
          <w:color w:val="232333"/>
          <w:sz w:val="24"/>
          <w:szCs w:val="24"/>
        </w:rPr>
        <w:t>After years of offering Lenten programmes for adult faith formation at St. Luke’s in- person, Melinda Whitehead and</w:t>
      </w:r>
      <w:r w:rsidR="008A4C4E" w:rsidRPr="0056615F">
        <w:rPr>
          <w:rFonts w:asciiTheme="minorHAnsi" w:hAnsiTheme="minorHAnsi" w:cs="Times New Roman"/>
          <w:color w:val="232333"/>
          <w:sz w:val="24"/>
          <w:szCs w:val="24"/>
        </w:rPr>
        <w:t xml:space="preserve"> Margaret </w:t>
      </w:r>
      <w:proofErr w:type="spellStart"/>
      <w:r w:rsidR="008A4C4E" w:rsidRPr="0056615F">
        <w:rPr>
          <w:rFonts w:asciiTheme="minorHAnsi" w:hAnsiTheme="minorHAnsi" w:cs="Times New Roman"/>
          <w:color w:val="232333"/>
          <w:sz w:val="24"/>
          <w:szCs w:val="24"/>
        </w:rPr>
        <w:t>Wickware</w:t>
      </w:r>
      <w:proofErr w:type="spellEnd"/>
      <w:r w:rsidRPr="0056615F">
        <w:rPr>
          <w:rFonts w:asciiTheme="minorHAnsi" w:hAnsiTheme="minorHAnsi" w:cs="Times New Roman"/>
          <w:color w:val="232333"/>
          <w:sz w:val="24"/>
          <w:szCs w:val="24"/>
        </w:rPr>
        <w:t xml:space="preserve"> moved to zoom to continue this work in </w:t>
      </w:r>
      <w:r w:rsidR="003E1EB6">
        <w:rPr>
          <w:rFonts w:asciiTheme="minorHAnsi" w:hAnsiTheme="minorHAnsi" w:cs="Times New Roman"/>
          <w:color w:val="232333"/>
          <w:sz w:val="24"/>
          <w:szCs w:val="24"/>
        </w:rPr>
        <w:t xml:space="preserve">early </w:t>
      </w:r>
      <w:r w:rsidRPr="0056615F">
        <w:rPr>
          <w:rFonts w:asciiTheme="minorHAnsi" w:hAnsiTheme="minorHAnsi" w:cs="Times New Roman"/>
          <w:color w:val="232333"/>
          <w:sz w:val="24"/>
          <w:szCs w:val="24"/>
        </w:rPr>
        <w:t xml:space="preserve">2021. </w:t>
      </w:r>
    </w:p>
    <w:p w14:paraId="3B8C1608" w14:textId="77777777" w:rsidR="008A4C4E" w:rsidRPr="0056615F" w:rsidRDefault="008A4C4E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>This year</w:t>
      </w:r>
      <w:r w:rsidR="00341632">
        <w:rPr>
          <w:rFonts w:eastAsia="Times New Roman" w:cs="Times New Roman"/>
          <w:color w:val="201F1E"/>
          <w:shd w:val="clear" w:color="auto" w:fill="FFFFFF"/>
          <w:lang w:val="en-GB"/>
        </w:rPr>
        <w:t>,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 </w:t>
      </w:r>
      <w:r w:rsidR="00783055">
        <w:rPr>
          <w:rFonts w:eastAsia="Times New Roman" w:cs="Times New Roman"/>
          <w:color w:val="201F1E"/>
          <w:shd w:val="clear" w:color="auto" w:fill="FFFFFF"/>
          <w:lang w:val="en-GB"/>
        </w:rPr>
        <w:t>they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 used parts of the SYCAMORE </w:t>
      </w:r>
      <w:r w:rsidR="00660E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online 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programme developed by Fr. Stephen Wang, a priest of  the Diocese of Westminster.  </w:t>
      </w:r>
      <w:r w:rsidR="00783055">
        <w:rPr>
          <w:rFonts w:eastAsia="Times New Roman" w:cs="Times New Roman"/>
          <w:color w:val="201F1E"/>
          <w:shd w:val="clear" w:color="auto" w:fill="FFFFFF"/>
          <w:lang w:val="en-GB"/>
        </w:rPr>
        <w:t xml:space="preserve">They 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chose six sessions that </w:t>
      </w:r>
      <w:r w:rsidR="00783055">
        <w:rPr>
          <w:rFonts w:eastAsia="Times New Roman" w:cs="Times New Roman"/>
          <w:color w:val="201F1E"/>
          <w:shd w:val="clear" w:color="auto" w:fill="FFFFFF"/>
          <w:lang w:val="en-GB"/>
        </w:rPr>
        <w:t>they</w:t>
      </w:r>
      <w:r w:rsidR="00C85D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 thought would help their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 fellow parishioners grow in their faith including: </w:t>
      </w:r>
    </w:p>
    <w:p w14:paraId="0835FA1D" w14:textId="77777777" w:rsidR="00FD70BE" w:rsidRPr="0056615F" w:rsidRDefault="00FD70BE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19C8EFC6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>Session 1 Light of Christ</w:t>
      </w:r>
    </w:p>
    <w:p w14:paraId="4CA32C1C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 xml:space="preserve">Session 2 Creation, Fall and Salvation </w:t>
      </w:r>
    </w:p>
    <w:p w14:paraId="2AE01C51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 xml:space="preserve">Session 3 Baptism and Confirmation </w:t>
      </w:r>
    </w:p>
    <w:p w14:paraId="72AB29B6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 xml:space="preserve">Session 4 Forgiveness, healing and mission </w:t>
      </w:r>
    </w:p>
    <w:p w14:paraId="2B6C269A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 xml:space="preserve">Session 5 The Amazing power of Prayer </w:t>
      </w:r>
    </w:p>
    <w:p w14:paraId="6F11A29B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  <w:r w:rsidRPr="0056615F">
        <w:rPr>
          <w:rFonts w:eastAsia="Times New Roman" w:cs="Times New Roman"/>
          <w:lang w:val="en-GB"/>
        </w:rPr>
        <w:t>Session 6 Holy Eucharist</w:t>
      </w:r>
    </w:p>
    <w:p w14:paraId="12980B26" w14:textId="77777777" w:rsidR="008A4C4E" w:rsidRPr="0056615F" w:rsidRDefault="008A4C4E" w:rsidP="008A4C4E">
      <w:pPr>
        <w:rPr>
          <w:rFonts w:eastAsia="Times New Roman" w:cs="Times New Roman"/>
          <w:lang w:val="en-GB"/>
        </w:rPr>
      </w:pPr>
    </w:p>
    <w:p w14:paraId="6DF06793" w14:textId="77777777" w:rsidR="00FD70BE" w:rsidRPr="0056615F" w:rsidRDefault="0056615F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>
        <w:rPr>
          <w:rFonts w:eastAsia="Times New Roman" w:cs="Times New Roman"/>
          <w:color w:val="201F1E"/>
          <w:shd w:val="clear" w:color="auto" w:fill="FFFFFF"/>
          <w:lang w:val="en-GB"/>
        </w:rPr>
        <w:t>Zoom proved ideal for reaching out to parishioners</w:t>
      </w:r>
      <w:r w:rsidR="00FD70BE"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 </w:t>
      </w:r>
      <w:r w:rsidR="00C85D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(particularly during the recent lockdown) </w:t>
      </w:r>
      <w:r w:rsidR="00FD70BE"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and we thank Melinda and John Whitehead for purchasing the zoom subscription to facilitate this initiative. </w:t>
      </w:r>
      <w:r w:rsidR="001A457E">
        <w:rPr>
          <w:rFonts w:eastAsia="Times New Roman" w:cs="Times New Roman"/>
          <w:color w:val="201F1E"/>
          <w:shd w:val="clear" w:color="auto" w:fill="FFFFFF"/>
          <w:lang w:val="en-GB"/>
        </w:rPr>
        <w:t xml:space="preserve">Also, to Melinda for helping some of our more </w:t>
      </w:r>
      <w:r w:rsidR="003E1EB6">
        <w:rPr>
          <w:rFonts w:eastAsia="Times New Roman" w:cs="Times New Roman"/>
          <w:color w:val="201F1E"/>
          <w:shd w:val="clear" w:color="auto" w:fill="FFFFFF"/>
          <w:lang w:val="en-GB"/>
        </w:rPr>
        <w:t>‘</w:t>
      </w:r>
      <w:r w:rsidR="001A457E">
        <w:rPr>
          <w:rFonts w:eastAsia="Times New Roman" w:cs="Times New Roman"/>
          <w:color w:val="201F1E"/>
          <w:shd w:val="clear" w:color="auto" w:fill="FFFFFF"/>
          <w:lang w:val="en-GB"/>
        </w:rPr>
        <w:t>technically challenged</w:t>
      </w:r>
      <w:r w:rsidR="003E1EB6">
        <w:rPr>
          <w:rFonts w:eastAsia="Times New Roman" w:cs="Times New Roman"/>
          <w:color w:val="201F1E"/>
          <w:shd w:val="clear" w:color="auto" w:fill="FFFFFF"/>
          <w:lang w:val="en-GB"/>
        </w:rPr>
        <w:t>’</w:t>
      </w:r>
      <w:r w:rsidR="001A457E">
        <w:rPr>
          <w:rFonts w:eastAsia="Times New Roman" w:cs="Times New Roman"/>
          <w:color w:val="201F1E"/>
          <w:shd w:val="clear" w:color="auto" w:fill="FFFFFF"/>
          <w:lang w:val="en-GB"/>
        </w:rPr>
        <w:t xml:space="preserve"> parishioners</w:t>
      </w:r>
      <w:r w:rsidR="003E1EB6">
        <w:rPr>
          <w:rFonts w:eastAsia="Times New Roman" w:cs="Times New Roman"/>
          <w:color w:val="201F1E"/>
          <w:shd w:val="clear" w:color="auto" w:fill="FFFFFF"/>
          <w:lang w:val="en-GB"/>
        </w:rPr>
        <w:t xml:space="preserve"> to get</w:t>
      </w:r>
      <w:r w:rsidR="001A457E">
        <w:rPr>
          <w:rFonts w:eastAsia="Times New Roman" w:cs="Times New Roman"/>
          <w:color w:val="201F1E"/>
          <w:shd w:val="clear" w:color="auto" w:fill="FFFFFF"/>
          <w:lang w:val="en-GB"/>
        </w:rPr>
        <w:t xml:space="preserve"> set up properly and comfortable with zoom.</w:t>
      </w:r>
    </w:p>
    <w:p w14:paraId="3AC26A23" w14:textId="77777777" w:rsidR="00FD70BE" w:rsidRPr="0056615F" w:rsidRDefault="00FD70BE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4F6EA4BE" w14:textId="77777777" w:rsidR="008A4C4E" w:rsidRPr="0056615F" w:rsidRDefault="0056615F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The series </w:t>
      </w:r>
      <w:r w:rsidR="00FD70BE" w:rsidRPr="0056615F">
        <w:rPr>
          <w:rFonts w:eastAsia="Times New Roman" w:cs="Times New Roman"/>
          <w:color w:val="201F1E"/>
          <w:shd w:val="clear" w:color="auto" w:fill="FFFFFF"/>
          <w:lang w:val="en-GB"/>
        </w:rPr>
        <w:t>att</w:t>
      </w:r>
      <w:r w:rsidR="00783055">
        <w:rPr>
          <w:rFonts w:eastAsia="Times New Roman" w:cs="Times New Roman"/>
          <w:color w:val="201F1E"/>
          <w:shd w:val="clear" w:color="auto" w:fill="FFFFFF"/>
          <w:lang w:val="en-GB"/>
        </w:rPr>
        <w:t>racted many who would not other</w:t>
      </w:r>
      <w:r w:rsidR="00FD70BE"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wise have attended 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>given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 xml:space="preserve"> that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 they did not have to venture out at night </w:t>
      </w:r>
      <w:r w:rsidR="00FD70BE" w:rsidRPr="0056615F">
        <w:rPr>
          <w:rFonts w:eastAsia="Times New Roman" w:cs="Times New Roman"/>
          <w:color w:val="201F1E"/>
          <w:shd w:val="clear" w:color="auto" w:fill="FFFFFF"/>
          <w:lang w:val="en-GB"/>
        </w:rPr>
        <w:t>and w</w:t>
      </w:r>
      <w:r w:rsidR="008A4C4E"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e had an average of </w:t>
      </w:r>
      <w:r w:rsidR="008A4C4E" w:rsidRPr="00A47E87">
        <w:rPr>
          <w:rFonts w:eastAsia="Times New Roman" w:cs="Times New Roman"/>
          <w:b/>
          <w:color w:val="201F1E"/>
          <w:shd w:val="clear" w:color="auto" w:fill="FFFFFF"/>
          <w:lang w:val="en-GB"/>
        </w:rPr>
        <w:t>25 attendees and a total of 33 people participate in at least one session</w:t>
      </w:r>
      <w:r w:rsidR="008A4C4E" w:rsidRPr="0056615F">
        <w:rPr>
          <w:rFonts w:eastAsia="Times New Roman" w:cs="Times New Roman"/>
          <w:color w:val="201F1E"/>
          <w:shd w:val="clear" w:color="auto" w:fill="FFFFFF"/>
          <w:lang w:val="en-GB"/>
        </w:rPr>
        <w:t>, which is considerably more than we would have historically attracted in the parish centre.  </w:t>
      </w:r>
    </w:p>
    <w:p w14:paraId="62B2F9AB" w14:textId="77777777" w:rsidR="00FD70BE" w:rsidRPr="0056615F" w:rsidRDefault="00FD70BE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0720FD80" w14:textId="77777777" w:rsidR="00FD70BE" w:rsidRDefault="00FD70BE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Quite a few attendees took the time to express their great appreciation for the opportunity not only to come together (albeit virtually) with other St Luke’s parishioners but also </w:t>
      </w:r>
      <w:r w:rsidR="0056615F" w:rsidRPr="0056615F">
        <w:rPr>
          <w:rFonts w:eastAsia="Times New Roman" w:cs="Times New Roman"/>
          <w:color w:val="201F1E"/>
          <w:shd w:val="clear" w:color="auto" w:fill="FFFFFF"/>
          <w:lang w:val="en-GB"/>
        </w:rPr>
        <w:t>to share their faith with others and to learn from others</w:t>
      </w:r>
      <w:r w:rsidRPr="0056615F">
        <w:rPr>
          <w:rFonts w:eastAsia="Times New Roman" w:cs="Times New Roman"/>
          <w:color w:val="201F1E"/>
          <w:shd w:val="clear" w:color="auto" w:fill="FFFFFF"/>
          <w:lang w:val="en-GB"/>
        </w:rPr>
        <w:t xml:space="preserve">. </w:t>
      </w:r>
    </w:p>
    <w:p w14:paraId="17A9CBF4" w14:textId="77777777" w:rsidR="0056615F" w:rsidRDefault="0056615F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680208CF" w14:textId="77777777" w:rsidR="0056615F" w:rsidRDefault="0056615F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SYCAMORE is primarily for persons exploring their faith for the first time – not just those in the RCIA process but 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>those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 who have never before considered why they are Catholic and what the Church </w:t>
      </w:r>
      <w:r w:rsidR="00660E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actually 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>teaches</w:t>
      </w:r>
      <w:r w:rsidR="00660E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 –not from the perspective of the popular press</w:t>
      </w:r>
      <w:r w:rsidR="00C85D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 or what they recall from their childhood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>. Its questions are non-threatening and partici</w:t>
      </w:r>
      <w:r w:rsidR="00660E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pants seemed to enjoy the short periods of sharing in break out rooms following 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>each</w:t>
      </w:r>
      <w:r w:rsidR="00660E4D">
        <w:rPr>
          <w:rFonts w:eastAsia="Times New Roman" w:cs="Times New Roman"/>
          <w:color w:val="201F1E"/>
          <w:shd w:val="clear" w:color="auto" w:fill="FFFFFF"/>
          <w:lang w:val="en-GB"/>
        </w:rPr>
        <w:t xml:space="preserve"> segment of that evening’s video presentation.</w:t>
      </w:r>
    </w:p>
    <w:p w14:paraId="3118DDBE" w14:textId="77777777" w:rsidR="00660E4D" w:rsidRDefault="00660E4D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21FF951F" w14:textId="77777777" w:rsidR="00660E4D" w:rsidRDefault="00660E4D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Since everyone is at a different place on their faith journey, 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>Margaret and Melinda</w:t>
      </w:r>
      <w:r w:rsidR="00533499">
        <w:rPr>
          <w:rFonts w:eastAsia="Times New Roman" w:cs="Times New Roman"/>
          <w:color w:val="201F1E"/>
          <w:shd w:val="clear" w:color="auto" w:fill="FFFFFF"/>
          <w:lang w:val="en-GB"/>
        </w:rPr>
        <w:t xml:space="preserve"> followed up each session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 with emails to participants. They included further reflection on the </w:t>
      </w:r>
      <w:r w:rsidR="00783055">
        <w:rPr>
          <w:rFonts w:eastAsia="Times New Roman" w:cs="Times New Roman"/>
          <w:color w:val="201F1E"/>
          <w:shd w:val="clear" w:color="auto" w:fill="FFFFFF"/>
          <w:lang w:val="en-GB"/>
        </w:rPr>
        <w:t xml:space="preserve">week’s 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>topic –attempting to help the reader grow closer to Chr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>ist.  As well, these emails pointed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 participants </w:t>
      </w:r>
      <w:r w:rsidR="00A47E87">
        <w:rPr>
          <w:rFonts w:eastAsia="Times New Roman" w:cs="Times New Roman"/>
          <w:color w:val="201F1E"/>
          <w:shd w:val="clear" w:color="auto" w:fill="FFFFFF"/>
          <w:lang w:val="en-GB"/>
        </w:rPr>
        <w:t xml:space="preserve">to other resources that they might 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>explore</w:t>
      </w:r>
      <w:r w:rsidR="00533499">
        <w:rPr>
          <w:rFonts w:eastAsia="Times New Roman" w:cs="Times New Roman"/>
          <w:color w:val="201F1E"/>
          <w:shd w:val="clear" w:color="auto" w:fill="FFFFFF"/>
          <w:lang w:val="en-GB"/>
        </w:rPr>
        <w:t xml:space="preserve"> including printed materials and online</w:t>
      </w:r>
      <w:r>
        <w:rPr>
          <w:rFonts w:eastAsia="Times New Roman" w:cs="Times New Roman"/>
          <w:color w:val="201F1E"/>
          <w:shd w:val="clear" w:color="auto" w:fill="FFFFFF"/>
          <w:lang w:val="en-GB"/>
        </w:rPr>
        <w:t xml:space="preserve">. </w:t>
      </w:r>
    </w:p>
    <w:p w14:paraId="65088A98" w14:textId="77777777" w:rsidR="00A47E87" w:rsidRDefault="00A47E87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</w:p>
    <w:p w14:paraId="13B9DC3D" w14:textId="77777777" w:rsidR="00A47E87" w:rsidRDefault="00A47E87" w:rsidP="008A4C4E">
      <w:pPr>
        <w:rPr>
          <w:rFonts w:eastAsia="Times New Roman" w:cs="Times New Roman"/>
          <w:color w:val="201F1E"/>
          <w:shd w:val="clear" w:color="auto" w:fill="FFFFFF"/>
          <w:lang w:val="en-GB"/>
        </w:rPr>
      </w:pPr>
      <w:r>
        <w:rPr>
          <w:rFonts w:eastAsia="Times New Roman" w:cs="Times New Roman"/>
          <w:color w:val="201F1E"/>
          <w:shd w:val="clear" w:color="auto" w:fill="FFFFFF"/>
          <w:lang w:val="en-GB"/>
        </w:rPr>
        <w:t>The following chart sets forth the feedback from the Lenten series:</w:t>
      </w:r>
    </w:p>
    <w:p w14:paraId="5C42BCAB" w14:textId="77777777" w:rsidR="0085154F" w:rsidRDefault="0085154F" w:rsidP="0085154F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</w:p>
    <w:p w14:paraId="074CC1EB" w14:textId="77777777" w:rsidR="00660E4D" w:rsidRDefault="00660E4D" w:rsidP="0085154F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</w:p>
    <w:p w14:paraId="26B80706" w14:textId="77777777" w:rsidR="00660E4D" w:rsidRDefault="00660E4D" w:rsidP="0085154F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</w:p>
    <w:p w14:paraId="7CF242EC" w14:textId="77777777" w:rsidR="00660E4D" w:rsidRDefault="00660E4D" w:rsidP="0085154F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</w:p>
    <w:p w14:paraId="74FE5E74" w14:textId="77777777" w:rsidR="00660E4D" w:rsidRDefault="00660E4D" w:rsidP="0085154F">
      <w:pPr>
        <w:pStyle w:val="xgmail-poll-question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</w:p>
    <w:tbl>
      <w:tblPr>
        <w:tblStyle w:val="TableGrid"/>
        <w:tblW w:w="7904" w:type="dxa"/>
        <w:tblLook w:val="04A0" w:firstRow="1" w:lastRow="0" w:firstColumn="1" w:lastColumn="0" w:noHBand="0" w:noVBand="1"/>
      </w:tblPr>
      <w:tblGrid>
        <w:gridCol w:w="3083"/>
        <w:gridCol w:w="1558"/>
        <w:gridCol w:w="1421"/>
        <w:gridCol w:w="1842"/>
      </w:tblGrid>
      <w:tr w:rsidR="00660E4D" w14:paraId="55D659FE" w14:textId="77777777" w:rsidTr="00783055">
        <w:tc>
          <w:tcPr>
            <w:tcW w:w="3085" w:type="dxa"/>
          </w:tcPr>
          <w:p w14:paraId="5D7A78C2" w14:textId="77777777" w:rsidR="00660E4D" w:rsidRDefault="00660E4D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E77849E" w14:textId="77777777" w:rsidR="00660E4D" w:rsidRPr="00783055" w:rsidRDefault="00660E4D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Excellent</w:t>
            </w:r>
          </w:p>
        </w:tc>
        <w:tc>
          <w:tcPr>
            <w:tcW w:w="1417" w:type="dxa"/>
          </w:tcPr>
          <w:p w14:paraId="0A276895" w14:textId="77777777" w:rsidR="00660E4D" w:rsidRPr="00783055" w:rsidRDefault="00660E4D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Satisfactory</w:t>
            </w:r>
          </w:p>
        </w:tc>
        <w:tc>
          <w:tcPr>
            <w:tcW w:w="1843" w:type="dxa"/>
          </w:tcPr>
          <w:p w14:paraId="24E3E509" w14:textId="77777777" w:rsidR="00660E4D" w:rsidRPr="00783055" w:rsidRDefault="00660E4D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Unsatisfactory</w:t>
            </w:r>
          </w:p>
        </w:tc>
      </w:tr>
      <w:tr w:rsidR="00660E4D" w14:paraId="0226D716" w14:textId="77777777" w:rsidTr="00783055">
        <w:tc>
          <w:tcPr>
            <w:tcW w:w="3085" w:type="dxa"/>
          </w:tcPr>
          <w:p w14:paraId="1B47494E" w14:textId="77777777" w:rsidR="00660E4D" w:rsidRDefault="00660E4D" w:rsidP="00660E4D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1. How would you rate your overall experience of our Lenten programme at St Luke's in 2020-21?</w:t>
            </w:r>
          </w:p>
        </w:tc>
        <w:tc>
          <w:tcPr>
            <w:tcW w:w="1559" w:type="dxa"/>
          </w:tcPr>
          <w:p w14:paraId="18D3FB9F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1768C4C7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71%</w:t>
            </w:r>
          </w:p>
        </w:tc>
        <w:tc>
          <w:tcPr>
            <w:tcW w:w="1417" w:type="dxa"/>
          </w:tcPr>
          <w:p w14:paraId="2951BABF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3F75EA8F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29%</w:t>
            </w:r>
          </w:p>
        </w:tc>
        <w:tc>
          <w:tcPr>
            <w:tcW w:w="1843" w:type="dxa"/>
          </w:tcPr>
          <w:p w14:paraId="29B43A21" w14:textId="77777777" w:rsidR="00660E4D" w:rsidRDefault="00660E4D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</w:tr>
      <w:tr w:rsidR="00783055" w14:paraId="4AD47920" w14:textId="77777777" w:rsidTr="00783055">
        <w:tc>
          <w:tcPr>
            <w:tcW w:w="3085" w:type="dxa"/>
          </w:tcPr>
          <w:p w14:paraId="27162B54" w14:textId="77777777" w:rsidR="00783055" w:rsidRDefault="00783055" w:rsidP="00660E4D">
            <w:pPr>
              <w:pStyle w:val="xgmail-poll-question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889022C" w14:textId="77777777" w:rsidR="00783055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Definitely</w:t>
            </w:r>
          </w:p>
        </w:tc>
        <w:tc>
          <w:tcPr>
            <w:tcW w:w="1417" w:type="dxa"/>
          </w:tcPr>
          <w:p w14:paraId="5B25157E" w14:textId="77777777" w:rsidR="00783055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Somewhat</w:t>
            </w:r>
          </w:p>
        </w:tc>
        <w:tc>
          <w:tcPr>
            <w:tcW w:w="1843" w:type="dxa"/>
          </w:tcPr>
          <w:p w14:paraId="38B675DD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</w:tr>
      <w:tr w:rsidR="00660E4D" w14:paraId="3EBEFD08" w14:textId="77777777" w:rsidTr="00783055">
        <w:tc>
          <w:tcPr>
            <w:tcW w:w="3085" w:type="dxa"/>
          </w:tcPr>
          <w:p w14:paraId="5437924C" w14:textId="77777777" w:rsidR="00660E4D" w:rsidRDefault="00660E4D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2. Has your faith been changed by your participation in this programme?</w:t>
            </w:r>
          </w:p>
        </w:tc>
        <w:tc>
          <w:tcPr>
            <w:tcW w:w="1559" w:type="dxa"/>
          </w:tcPr>
          <w:p w14:paraId="72F446FF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2054993A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39%</w:t>
            </w:r>
          </w:p>
        </w:tc>
        <w:tc>
          <w:tcPr>
            <w:tcW w:w="1417" w:type="dxa"/>
          </w:tcPr>
          <w:p w14:paraId="688711D2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20C397A2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61</w:t>
            </w:r>
            <w:r w:rsidR="00783055">
              <w:rPr>
                <w:rFonts w:ascii="Helvetica" w:hAnsi="Helvetica" w:cs="Times New Roman"/>
                <w:color w:val="232333"/>
                <w:sz w:val="21"/>
                <w:szCs w:val="21"/>
              </w:rPr>
              <w:t>%</w:t>
            </w:r>
          </w:p>
        </w:tc>
        <w:tc>
          <w:tcPr>
            <w:tcW w:w="1843" w:type="dxa"/>
          </w:tcPr>
          <w:p w14:paraId="0A9CDC60" w14:textId="77777777" w:rsidR="00660E4D" w:rsidRDefault="00660E4D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</w:tr>
      <w:tr w:rsidR="00660E4D" w14:paraId="18BAABF8" w14:textId="77777777" w:rsidTr="00783055">
        <w:tc>
          <w:tcPr>
            <w:tcW w:w="3085" w:type="dxa"/>
          </w:tcPr>
          <w:p w14:paraId="3FFDF18D" w14:textId="77777777" w:rsidR="00660E4D" w:rsidRDefault="00660E4D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C28794E" w14:textId="77777777" w:rsidR="00660E4D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Very Useful</w:t>
            </w:r>
          </w:p>
        </w:tc>
        <w:tc>
          <w:tcPr>
            <w:tcW w:w="1417" w:type="dxa"/>
          </w:tcPr>
          <w:p w14:paraId="07C258F7" w14:textId="77777777" w:rsidR="00660E4D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Somewhat useful</w:t>
            </w:r>
          </w:p>
        </w:tc>
        <w:tc>
          <w:tcPr>
            <w:tcW w:w="1843" w:type="dxa"/>
          </w:tcPr>
          <w:p w14:paraId="45DBB4FA" w14:textId="77777777" w:rsidR="00660E4D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Not particularly useful</w:t>
            </w:r>
          </w:p>
        </w:tc>
      </w:tr>
      <w:tr w:rsidR="00660E4D" w14:paraId="44690051" w14:textId="77777777" w:rsidTr="00783055">
        <w:tc>
          <w:tcPr>
            <w:tcW w:w="3085" w:type="dxa"/>
          </w:tcPr>
          <w:p w14:paraId="4C641811" w14:textId="77777777" w:rsidR="00660E4D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3. How useful did you find the </w:t>
            </w:r>
            <w:r>
              <w:rPr>
                <w:rStyle w:val="markh4k69enu3"/>
                <w:rFonts w:ascii="Helvetica" w:hAnsi="Helvetica" w:cs="Times New Roman"/>
                <w:color w:val="232333"/>
                <w:sz w:val="21"/>
                <w:szCs w:val="21"/>
                <w:bdr w:val="none" w:sz="0" w:space="0" w:color="auto" w:frame="1"/>
              </w:rPr>
              <w:t>SYCAMORE</w:t>
            </w: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 videos?</w:t>
            </w:r>
          </w:p>
        </w:tc>
        <w:tc>
          <w:tcPr>
            <w:tcW w:w="1559" w:type="dxa"/>
          </w:tcPr>
          <w:p w14:paraId="36FC2F40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78%</w:t>
            </w:r>
          </w:p>
        </w:tc>
        <w:tc>
          <w:tcPr>
            <w:tcW w:w="1417" w:type="dxa"/>
          </w:tcPr>
          <w:p w14:paraId="03AD7362" w14:textId="77777777" w:rsidR="00660E4D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22%</w:t>
            </w:r>
          </w:p>
        </w:tc>
        <w:tc>
          <w:tcPr>
            <w:tcW w:w="1843" w:type="dxa"/>
          </w:tcPr>
          <w:p w14:paraId="303034DE" w14:textId="77777777" w:rsidR="00660E4D" w:rsidRDefault="00783055" w:rsidP="003E1EB6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0%</w:t>
            </w:r>
          </w:p>
        </w:tc>
      </w:tr>
      <w:tr w:rsidR="00660E4D" w14:paraId="0AC77A72" w14:textId="77777777" w:rsidTr="00783055">
        <w:tc>
          <w:tcPr>
            <w:tcW w:w="3085" w:type="dxa"/>
          </w:tcPr>
          <w:p w14:paraId="0B3DEAD6" w14:textId="77777777" w:rsidR="00660E4D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4. How helpful were the break-out sessions and questions?</w:t>
            </w:r>
          </w:p>
        </w:tc>
        <w:tc>
          <w:tcPr>
            <w:tcW w:w="1559" w:type="dxa"/>
          </w:tcPr>
          <w:p w14:paraId="6166CB30" w14:textId="77777777" w:rsidR="00660E4D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67%</w:t>
            </w:r>
          </w:p>
        </w:tc>
        <w:tc>
          <w:tcPr>
            <w:tcW w:w="1417" w:type="dxa"/>
          </w:tcPr>
          <w:p w14:paraId="3F8DDA29" w14:textId="77777777" w:rsidR="00660E4D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33%</w:t>
            </w:r>
          </w:p>
        </w:tc>
        <w:tc>
          <w:tcPr>
            <w:tcW w:w="1843" w:type="dxa"/>
          </w:tcPr>
          <w:p w14:paraId="3FF73C0C" w14:textId="77777777" w:rsidR="00660E4D" w:rsidRDefault="00783055" w:rsidP="003E1EB6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0%</w:t>
            </w:r>
          </w:p>
        </w:tc>
      </w:tr>
      <w:tr w:rsidR="00660E4D" w14:paraId="567D3C21" w14:textId="77777777" w:rsidTr="00783055">
        <w:tc>
          <w:tcPr>
            <w:tcW w:w="3085" w:type="dxa"/>
          </w:tcPr>
          <w:p w14:paraId="21B111FA" w14:textId="77777777" w:rsidR="00660E4D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5. How useful did you find the resources: the Opening Prayers, the follow-up email and the references cited in it?</w:t>
            </w:r>
          </w:p>
        </w:tc>
        <w:tc>
          <w:tcPr>
            <w:tcW w:w="1559" w:type="dxa"/>
          </w:tcPr>
          <w:p w14:paraId="210B5DE4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4C1DC4E6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83%</w:t>
            </w:r>
          </w:p>
        </w:tc>
        <w:tc>
          <w:tcPr>
            <w:tcW w:w="1417" w:type="dxa"/>
          </w:tcPr>
          <w:p w14:paraId="2D1799ED" w14:textId="77777777" w:rsidR="00660E4D" w:rsidRDefault="00660E4D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7D78E1ED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17%</w:t>
            </w:r>
          </w:p>
        </w:tc>
        <w:tc>
          <w:tcPr>
            <w:tcW w:w="1843" w:type="dxa"/>
          </w:tcPr>
          <w:p w14:paraId="21803038" w14:textId="77777777" w:rsidR="00660E4D" w:rsidRDefault="00660E4D" w:rsidP="003E1EB6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4DC69635" w14:textId="77777777" w:rsidR="00783055" w:rsidRDefault="00783055" w:rsidP="003E1EB6">
            <w:pPr>
              <w:pStyle w:val="xgmail-poll-question"/>
              <w:spacing w:before="0" w:beforeAutospacing="0" w:after="150" w:afterAutospacing="0"/>
              <w:ind w:left="-534" w:firstLine="534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0%</w:t>
            </w:r>
          </w:p>
        </w:tc>
      </w:tr>
      <w:tr w:rsidR="00783055" w14:paraId="4A3B0969" w14:textId="77777777" w:rsidTr="003E1EB6">
        <w:trPr>
          <w:trHeight w:val="505"/>
        </w:trPr>
        <w:tc>
          <w:tcPr>
            <w:tcW w:w="3085" w:type="dxa"/>
          </w:tcPr>
          <w:p w14:paraId="1D78A5C4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87C19A2" w14:textId="77777777" w:rsidR="00783055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Definitely Yes</w:t>
            </w:r>
          </w:p>
        </w:tc>
        <w:tc>
          <w:tcPr>
            <w:tcW w:w="1417" w:type="dxa"/>
          </w:tcPr>
          <w:p w14:paraId="0BF035FE" w14:textId="77777777" w:rsidR="00783055" w:rsidRPr="00783055" w:rsidRDefault="00783055" w:rsidP="00783055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</w:pPr>
            <w:r w:rsidRPr="00783055">
              <w:rPr>
                <w:rFonts w:ascii="Helvetica" w:hAnsi="Helvetica" w:cs="Times New Roman"/>
                <w:b/>
                <w:color w:val="232333"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14:paraId="19541875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</w:tr>
      <w:tr w:rsidR="00783055" w14:paraId="4A05B775" w14:textId="77777777" w:rsidTr="00783055">
        <w:tc>
          <w:tcPr>
            <w:tcW w:w="3085" w:type="dxa"/>
          </w:tcPr>
          <w:p w14:paraId="55E4D0DE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Would you consider a similar programme over Zoom focusing on 4-6 other videos of </w:t>
            </w:r>
            <w:r>
              <w:rPr>
                <w:rStyle w:val="markh4k69enu3"/>
                <w:rFonts w:ascii="Helvetica" w:hAnsi="Helvetica" w:cs="Times New Roman"/>
                <w:color w:val="232333"/>
                <w:sz w:val="21"/>
                <w:szCs w:val="21"/>
                <w:bdr w:val="none" w:sz="0" w:space="0" w:color="auto" w:frame="1"/>
              </w:rPr>
              <w:t>SYCAMORE</w:t>
            </w: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?</w:t>
            </w:r>
          </w:p>
        </w:tc>
        <w:tc>
          <w:tcPr>
            <w:tcW w:w="1559" w:type="dxa"/>
          </w:tcPr>
          <w:p w14:paraId="462DB8AD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6312B17E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67%</w:t>
            </w:r>
          </w:p>
        </w:tc>
        <w:tc>
          <w:tcPr>
            <w:tcW w:w="1417" w:type="dxa"/>
          </w:tcPr>
          <w:p w14:paraId="5F301726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52F4E79E" w14:textId="77777777" w:rsidR="00783055" w:rsidRDefault="00783055" w:rsidP="00533499">
            <w:pPr>
              <w:pStyle w:val="xgmail-poll-question"/>
              <w:spacing w:before="0" w:beforeAutospacing="0" w:after="150" w:afterAutospacing="0"/>
              <w:jc w:val="center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  <w:r>
              <w:rPr>
                <w:rFonts w:ascii="Helvetica" w:hAnsi="Helvetica" w:cs="Times New Roman"/>
                <w:color w:val="232333"/>
                <w:sz w:val="21"/>
                <w:szCs w:val="21"/>
              </w:rPr>
              <w:t>33%</w:t>
            </w:r>
          </w:p>
        </w:tc>
        <w:tc>
          <w:tcPr>
            <w:tcW w:w="1843" w:type="dxa"/>
          </w:tcPr>
          <w:p w14:paraId="186677EF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  <w:p w14:paraId="2E13D601" w14:textId="77777777" w:rsidR="00783055" w:rsidRDefault="00783055" w:rsidP="0085154F">
            <w:pPr>
              <w:pStyle w:val="xgmail-poll-question"/>
              <w:spacing w:before="0" w:beforeAutospacing="0" w:after="150" w:afterAutospacing="0"/>
              <w:textAlignment w:val="baseline"/>
              <w:rPr>
                <w:rFonts w:ascii="Helvetica" w:hAnsi="Helvetica" w:cs="Times New Roman"/>
                <w:color w:val="232333"/>
                <w:sz w:val="21"/>
                <w:szCs w:val="21"/>
              </w:rPr>
            </w:pPr>
          </w:p>
        </w:tc>
      </w:tr>
    </w:tbl>
    <w:p w14:paraId="585BEE33" w14:textId="77777777" w:rsidR="0085154F" w:rsidRDefault="0085154F" w:rsidP="001A457E">
      <w:pPr>
        <w:pStyle w:val="xgmail-poll-ques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Times New Roman"/>
          <w:color w:val="232333"/>
          <w:sz w:val="21"/>
          <w:szCs w:val="21"/>
        </w:rPr>
      </w:pPr>
      <w:r>
        <w:rPr>
          <w:rFonts w:ascii="Helvetica" w:hAnsi="Helvetica" w:cs="Times New Roman"/>
          <w:color w:val="232333"/>
          <w:sz w:val="21"/>
          <w:szCs w:val="21"/>
        </w:rPr>
        <w:t xml:space="preserve"> </w:t>
      </w:r>
    </w:p>
    <w:p w14:paraId="59CE0D8B" w14:textId="77777777" w:rsidR="00A47E87" w:rsidRDefault="00A47E87">
      <w:r>
        <w:t xml:space="preserve">Following the success of the Lenten season, Fr. Vincent kindly agreed that the Parish would support </w:t>
      </w:r>
      <w:r w:rsidR="001A457E">
        <w:t xml:space="preserve">the </w:t>
      </w:r>
      <w:r>
        <w:t xml:space="preserve">Sycamore with a donation of £250 to help </w:t>
      </w:r>
      <w:proofErr w:type="spellStart"/>
      <w:r>
        <w:t>Fr</w:t>
      </w:r>
      <w:proofErr w:type="spellEnd"/>
      <w:r>
        <w:t xml:space="preserve"> Stephen continue to offer this resource to parishes and individuals online for free.  Thank you to Fr. Vincent for his support</w:t>
      </w:r>
      <w:r w:rsidR="003E1EB6">
        <w:t xml:space="preserve"> to SYCAMORE and to this initiative</w:t>
      </w:r>
      <w:r>
        <w:t xml:space="preserve">. </w:t>
      </w:r>
    </w:p>
    <w:p w14:paraId="50EA605E" w14:textId="77777777" w:rsidR="00A47E87" w:rsidRDefault="00A47E87"/>
    <w:p w14:paraId="4A7FCBF1" w14:textId="77777777" w:rsidR="004A1944" w:rsidRDefault="00251D2A">
      <w:r>
        <w:t xml:space="preserve">As noted above, a number of St. Luke’s </w:t>
      </w:r>
      <w:r w:rsidR="00A47E87">
        <w:t>parishioners</w:t>
      </w:r>
      <w:r>
        <w:t xml:space="preserve"> expressed interest in continuing to meet on zoom to view and discu</w:t>
      </w:r>
      <w:r w:rsidR="003E1EB6">
        <w:t>ss other parts of the SYCAMORE</w:t>
      </w:r>
      <w:r>
        <w:t>.  In response,</w:t>
      </w:r>
      <w:r w:rsidR="00A47E87">
        <w:t xml:space="preserve"> </w:t>
      </w:r>
      <w:r>
        <w:t xml:space="preserve"> a three-part pre-Pentecost series was offered and about 12 parishioners joined in</w:t>
      </w:r>
      <w:r w:rsidR="003E1EB6">
        <w:t xml:space="preserve"> for the Thursday evening sessions.  F</w:t>
      </w:r>
      <w:r>
        <w:t xml:space="preserve">ollow-up emails </w:t>
      </w:r>
      <w:r w:rsidR="003E1EB6">
        <w:t>offered</w:t>
      </w:r>
      <w:r>
        <w:t xml:space="preserve"> participants </w:t>
      </w:r>
      <w:r w:rsidR="003E1EB6">
        <w:t xml:space="preserve">an opportunity </w:t>
      </w:r>
      <w:r>
        <w:t xml:space="preserve">to deepen their understanding of the Holy Spirit.  Again the response was very positive. </w:t>
      </w:r>
      <w:r w:rsidR="00A47E87">
        <w:t xml:space="preserve"> </w:t>
      </w:r>
    </w:p>
    <w:p w14:paraId="23BFB591" w14:textId="77777777" w:rsidR="004A1944" w:rsidRDefault="004A1944"/>
    <w:p w14:paraId="0CA54D6D" w14:textId="77777777" w:rsidR="004A1944" w:rsidRDefault="004A1944">
      <w:r>
        <w:t xml:space="preserve">A special thank you to those who helped facilitate our break-out rooms and </w:t>
      </w:r>
      <w:proofErr w:type="spellStart"/>
      <w:r>
        <w:t>Amoret</w:t>
      </w:r>
      <w:proofErr w:type="spellEnd"/>
      <w:r>
        <w:t xml:space="preserve"> </w:t>
      </w:r>
      <w:r w:rsidR="001A457E">
        <w:t xml:space="preserve">Larkin </w:t>
      </w:r>
      <w:r>
        <w:t xml:space="preserve">who provided technical assistance during our Lenten series. </w:t>
      </w:r>
    </w:p>
    <w:p w14:paraId="3C980898" w14:textId="77777777" w:rsidR="00CA3315" w:rsidRDefault="00CA3315"/>
    <w:p w14:paraId="2F8E7953" w14:textId="77777777" w:rsidR="004A1944" w:rsidRDefault="00A55C16">
      <w:r>
        <w:t>Another</w:t>
      </w:r>
      <w:r w:rsidR="00CA3315">
        <w:t xml:space="preserve"> fruit of our sessions</w:t>
      </w:r>
      <w:r>
        <w:t xml:space="preserve"> is the fact that</w:t>
      </w:r>
      <w:r w:rsidR="00CA3315">
        <w:t xml:space="preserve"> a number</w:t>
      </w:r>
      <w:r>
        <w:t xml:space="preserve"> of parishioners are now taking </w:t>
      </w:r>
      <w:r w:rsidR="00CA3315">
        <w:t xml:space="preserve">the Bible timeline course </w:t>
      </w:r>
      <w:r>
        <w:t>currently being offered online</w:t>
      </w:r>
      <w:bookmarkStart w:id="0" w:name="_GoBack"/>
      <w:bookmarkEnd w:id="0"/>
      <w:r>
        <w:t xml:space="preserve">. </w:t>
      </w:r>
      <w:r w:rsidR="00CA3315">
        <w:t xml:space="preserve"> </w:t>
      </w:r>
      <w:r>
        <w:t xml:space="preserve">At one of our sessions, </w:t>
      </w:r>
      <w:r w:rsidR="00CA3315">
        <w:t xml:space="preserve">Kate </w:t>
      </w:r>
      <w:proofErr w:type="spellStart"/>
      <w:r w:rsidR="00CA3315">
        <w:t>Brooker</w:t>
      </w:r>
      <w:proofErr w:type="spellEnd"/>
      <w:r w:rsidR="00CA3315">
        <w:t xml:space="preserve"> </w:t>
      </w:r>
      <w:r>
        <w:t>kindly encouraged others to join her on this course.</w:t>
      </w:r>
    </w:p>
    <w:p w14:paraId="07D13149" w14:textId="77777777" w:rsidR="00A55C16" w:rsidRDefault="00A55C16"/>
    <w:p w14:paraId="7F5C5F9C" w14:textId="77777777" w:rsidR="004A1944" w:rsidRDefault="004A1944">
      <w:r>
        <w:t xml:space="preserve">Since the new Directory for Catechesis makes clear that catechesis </w:t>
      </w:r>
      <w:r w:rsidR="00341632">
        <w:t>should be by way of the family, Melinda and Margaret</w:t>
      </w:r>
      <w:r w:rsidR="00A55C16">
        <w:t xml:space="preserve"> are keen to further </w:t>
      </w:r>
      <w:r w:rsidR="00341632">
        <w:t xml:space="preserve">develop </w:t>
      </w:r>
      <w:r w:rsidR="00A55C16">
        <w:t xml:space="preserve">adult faith formation initiatives </w:t>
      </w:r>
      <w:r w:rsidR="00341632">
        <w:t xml:space="preserve">in this post pandemic/digital age </w:t>
      </w:r>
      <w:r w:rsidR="00A55C16">
        <w:t xml:space="preserve">and welcome your support. </w:t>
      </w:r>
    </w:p>
    <w:p w14:paraId="15CCD651" w14:textId="77777777" w:rsidR="00251D2A" w:rsidRDefault="00251D2A"/>
    <w:p w14:paraId="6E46919A" w14:textId="77777777" w:rsidR="00251D2A" w:rsidRDefault="00251D2A"/>
    <w:sectPr w:rsidR="00251D2A" w:rsidSect="006801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F"/>
    <w:rsid w:val="001A457E"/>
    <w:rsid w:val="00251D2A"/>
    <w:rsid w:val="00341632"/>
    <w:rsid w:val="003E1EB6"/>
    <w:rsid w:val="004A1944"/>
    <w:rsid w:val="00533499"/>
    <w:rsid w:val="0056615F"/>
    <w:rsid w:val="00660E4D"/>
    <w:rsid w:val="006801EC"/>
    <w:rsid w:val="00783055"/>
    <w:rsid w:val="0085154F"/>
    <w:rsid w:val="008A4C4E"/>
    <w:rsid w:val="00A05476"/>
    <w:rsid w:val="00A47E87"/>
    <w:rsid w:val="00A55C16"/>
    <w:rsid w:val="00C85D4D"/>
    <w:rsid w:val="00CA3315"/>
    <w:rsid w:val="00DC13D1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CC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oll-question">
    <w:name w:val="x_gmail-poll-question"/>
    <w:basedOn w:val="Normal"/>
    <w:rsid w:val="008515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xgmail-poll-answer">
    <w:name w:val="x_gmail-poll-answer"/>
    <w:basedOn w:val="Normal"/>
    <w:rsid w:val="008515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markh4k69enu3">
    <w:name w:val="markh4k69enu3"/>
    <w:basedOn w:val="DefaultParagraphFont"/>
    <w:rsid w:val="0085154F"/>
  </w:style>
  <w:style w:type="table" w:styleId="TableGrid">
    <w:name w:val="Table Grid"/>
    <w:basedOn w:val="TableNormal"/>
    <w:uiPriority w:val="59"/>
    <w:rsid w:val="0066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oll-question">
    <w:name w:val="x_gmail-poll-question"/>
    <w:basedOn w:val="Normal"/>
    <w:rsid w:val="008515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xgmail-poll-answer">
    <w:name w:val="x_gmail-poll-answer"/>
    <w:basedOn w:val="Normal"/>
    <w:rsid w:val="008515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markh4k69enu3">
    <w:name w:val="markh4k69enu3"/>
    <w:basedOn w:val="DefaultParagraphFont"/>
    <w:rsid w:val="0085154F"/>
  </w:style>
  <w:style w:type="table" w:styleId="TableGrid">
    <w:name w:val="Table Grid"/>
    <w:basedOn w:val="TableNormal"/>
    <w:uiPriority w:val="59"/>
    <w:rsid w:val="0066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679</Words>
  <Characters>3874</Characters>
  <Application>Microsoft Macintosh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2021-05-24T10:09:00Z</dcterms:created>
  <dcterms:modified xsi:type="dcterms:W3CDTF">2021-05-24T13:30:00Z</dcterms:modified>
</cp:coreProperties>
</file>